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0" w:type="auto"/>
        <w:tblLook w:val="04A0" w:firstRow="1" w:lastRow="0" w:firstColumn="1" w:lastColumn="0" w:noHBand="0" w:noVBand="1"/>
      </w:tblPr>
      <w:tblGrid>
        <w:gridCol w:w="1980"/>
        <w:gridCol w:w="7648"/>
      </w:tblGrid>
      <w:tr w:rsidR="000854E6" w:rsidTr="23B7E133" w14:paraId="02F1D34B" w14:textId="77777777">
        <w:trPr>
          <w:trHeight w:val="614"/>
        </w:trPr>
        <w:tc>
          <w:tcPr>
            <w:tcW w:w="1980" w:type="dxa"/>
            <w:vMerge w:val="restart"/>
            <w:tcMar/>
          </w:tcPr>
          <w:p w:rsidR="000854E6" w:rsidP="000854E6" w:rsidRDefault="000854E6" w14:paraId="33E01A43" w14:textId="77777777">
            <w:pPr>
              <w:ind w:right="-388"/>
            </w:pPr>
            <w:r>
              <w:t>1a</w:t>
            </w:r>
          </w:p>
          <w:p w:rsidR="000854E6" w:rsidP="000854E6" w:rsidRDefault="000854E6" w14:paraId="6C8B3292" w14:textId="35AE8ECD">
            <w:r>
              <w:t>Rekisterinpitäjä</w:t>
            </w:r>
          </w:p>
        </w:tc>
        <w:tc>
          <w:tcPr>
            <w:tcW w:w="7648" w:type="dxa"/>
            <w:tcMar/>
          </w:tcPr>
          <w:p w:rsidR="000854E6" w:rsidP="000854E6" w:rsidRDefault="000854E6" w14:paraId="41C0B8A0" w14:textId="77777777">
            <w:r>
              <w:t>Nimi</w:t>
            </w:r>
          </w:p>
          <w:p w:rsidR="000854E6" w:rsidP="000854E6" w:rsidRDefault="00A156FD" w14:paraId="6C653D69" w14:textId="7AC7F029">
            <w:r>
              <w:t>Sivistysvaliokunta</w:t>
            </w:r>
            <w:r w:rsidR="009C613F">
              <w:t xml:space="preserve"> </w:t>
            </w:r>
            <w:r>
              <w:t>/</w:t>
            </w:r>
            <w:r w:rsidR="009C613F">
              <w:t xml:space="preserve"> </w:t>
            </w:r>
            <w:r>
              <w:t xml:space="preserve">Vakka-Suomen </w:t>
            </w:r>
            <w:r w:rsidR="00417669">
              <w:t>musiikki</w:t>
            </w:r>
            <w:r>
              <w:t>opiston johtokunta</w:t>
            </w:r>
          </w:p>
        </w:tc>
      </w:tr>
      <w:tr w:rsidR="000854E6" w:rsidTr="23B7E133" w14:paraId="5757B422" w14:textId="77777777">
        <w:trPr>
          <w:trHeight w:val="552"/>
        </w:trPr>
        <w:tc>
          <w:tcPr>
            <w:tcW w:w="1980" w:type="dxa"/>
            <w:vMerge/>
            <w:tcMar/>
          </w:tcPr>
          <w:p w:rsidR="000854E6" w:rsidP="000854E6" w:rsidRDefault="000854E6" w14:paraId="12439853" w14:textId="77777777"/>
        </w:tc>
        <w:tc>
          <w:tcPr>
            <w:tcW w:w="7648" w:type="dxa"/>
            <w:tcMar/>
          </w:tcPr>
          <w:p w:rsidR="000854E6" w:rsidP="000854E6" w:rsidRDefault="000854E6" w14:paraId="22326961" w14:textId="77777777">
            <w:r>
              <w:t>Osoite</w:t>
            </w:r>
          </w:p>
          <w:p w:rsidR="000854E6" w:rsidP="000854E6" w:rsidRDefault="00A156FD" w14:paraId="5624A841" w14:textId="17FCDB21">
            <w:r>
              <w:t xml:space="preserve">Keskuskatu </w:t>
            </w:r>
            <w:r w:rsidR="00922AB6">
              <w:t>8A</w:t>
            </w:r>
            <w:r>
              <w:t>, 23800</w:t>
            </w:r>
            <w:r w:rsidR="008A3198">
              <w:t xml:space="preserve"> Laitila</w:t>
            </w:r>
          </w:p>
        </w:tc>
      </w:tr>
      <w:tr w:rsidR="000854E6" w:rsidTr="23B7E133" w14:paraId="5DED5A3E" w14:textId="77777777">
        <w:trPr>
          <w:trHeight w:val="559"/>
        </w:trPr>
        <w:tc>
          <w:tcPr>
            <w:tcW w:w="1980" w:type="dxa"/>
            <w:vMerge/>
            <w:tcMar/>
          </w:tcPr>
          <w:p w:rsidR="000854E6" w:rsidP="000854E6" w:rsidRDefault="000854E6" w14:paraId="5AA6531E" w14:textId="77777777"/>
        </w:tc>
        <w:tc>
          <w:tcPr>
            <w:tcW w:w="7648" w:type="dxa"/>
            <w:tcMar/>
          </w:tcPr>
          <w:p w:rsidR="000854E6" w:rsidP="000854E6" w:rsidRDefault="000854E6" w14:paraId="68EBA5AF" w14:textId="77777777">
            <w:r>
              <w:t>Muut yhteystiedot (esim. puhelin virka-aikana, sähköpostiosoite)</w:t>
            </w:r>
          </w:p>
          <w:p w:rsidR="00055AE2" w:rsidP="00A156FD" w:rsidRDefault="00A156FD" w14:paraId="6A5870D4" w14:textId="7492D2C8">
            <w:r w:rsidR="00A156FD">
              <w:rPr/>
              <w:t>puh.</w:t>
            </w:r>
            <w:r w:rsidR="002F7F2B">
              <w:rPr/>
              <w:t xml:space="preserve"> </w:t>
            </w:r>
            <w:r w:rsidR="31055A50">
              <w:rPr/>
              <w:t>044 525 6580</w:t>
            </w:r>
            <w:r w:rsidR="00A156FD">
              <w:rPr/>
              <w:t xml:space="preserve">                    </w:t>
            </w:r>
            <w:r w:rsidR="002F7F2B">
              <w:rPr/>
              <w:t xml:space="preserve"> </w:t>
            </w:r>
            <w:proofErr w:type="gramStart"/>
            <w:r w:rsidR="00A156FD">
              <w:rPr/>
              <w:t>s</w:t>
            </w:r>
            <w:r w:rsidR="002F7F2B">
              <w:rPr/>
              <w:t xml:space="preserve">ähköposti:  </w:t>
            </w:r>
            <w:r w:rsidR="009F71AB">
              <w:rPr/>
              <w:t>musiikkiopisto</w:t>
            </w:r>
            <w:r w:rsidR="00A156FD">
              <w:rPr/>
              <w:t>@</w:t>
            </w:r>
            <w:r w:rsidR="009F71AB">
              <w:rPr/>
              <w:t>laitila</w:t>
            </w:r>
            <w:r w:rsidR="00A156FD">
              <w:rPr/>
              <w:t>.fi</w:t>
            </w:r>
            <w:proofErr w:type="gramEnd"/>
          </w:p>
        </w:tc>
      </w:tr>
      <w:tr w:rsidRPr="009B0131" w:rsidR="000854E6" w:rsidTr="23B7E133" w14:paraId="6983D854" w14:textId="77777777">
        <w:trPr>
          <w:trHeight w:val="1084"/>
        </w:trPr>
        <w:tc>
          <w:tcPr>
            <w:tcW w:w="1980" w:type="dxa"/>
            <w:vMerge w:val="restart"/>
            <w:tcMar/>
          </w:tcPr>
          <w:p w:rsidR="000854E6" w:rsidP="000854E6" w:rsidRDefault="000854E6" w14:paraId="75ABE592" w14:textId="77777777">
            <w:r>
              <w:t>2</w:t>
            </w:r>
          </w:p>
          <w:p w:rsidRPr="008A2007" w:rsidR="000854E6" w:rsidP="000854E6" w:rsidRDefault="000854E6" w14:paraId="604A4F8C" w14:textId="77777777">
            <w:pPr>
              <w:autoSpaceDE w:val="0"/>
              <w:autoSpaceDN w:val="0"/>
              <w:adjustRightInd w:val="0"/>
              <w:rPr>
                <w:rFonts w:cstheme="minorHAnsi"/>
              </w:rPr>
            </w:pPr>
            <w:r w:rsidRPr="008A2007">
              <w:rPr>
                <w:rFonts w:cstheme="minorHAnsi"/>
              </w:rPr>
              <w:t>Rekisteriasioista</w:t>
            </w:r>
          </w:p>
          <w:p w:rsidRPr="008A2007" w:rsidR="000854E6" w:rsidP="000854E6" w:rsidRDefault="000854E6" w14:paraId="1DDA9304" w14:textId="77777777">
            <w:pPr>
              <w:autoSpaceDE w:val="0"/>
              <w:autoSpaceDN w:val="0"/>
              <w:adjustRightInd w:val="0"/>
              <w:rPr>
                <w:rFonts w:cstheme="minorHAnsi"/>
              </w:rPr>
            </w:pPr>
            <w:r w:rsidRPr="008A2007">
              <w:rPr>
                <w:rFonts w:cstheme="minorHAnsi"/>
              </w:rPr>
              <w:t>vastaava he</w:t>
            </w:r>
            <w:r>
              <w:rPr>
                <w:rFonts w:cstheme="minorHAnsi"/>
              </w:rPr>
              <w:t>n</w:t>
            </w:r>
            <w:r w:rsidRPr="008A2007">
              <w:rPr>
                <w:rFonts w:cstheme="minorHAnsi"/>
              </w:rPr>
              <w:t>kilö ja</w:t>
            </w:r>
          </w:p>
          <w:p w:rsidRPr="008A2007" w:rsidR="000854E6" w:rsidP="000854E6" w:rsidRDefault="000854E6" w14:paraId="6546BC2B" w14:textId="77777777">
            <w:pPr>
              <w:autoSpaceDE w:val="0"/>
              <w:autoSpaceDN w:val="0"/>
              <w:adjustRightInd w:val="0"/>
              <w:rPr>
                <w:rFonts w:cstheme="minorHAnsi"/>
              </w:rPr>
            </w:pPr>
            <w:r w:rsidRPr="008A2007">
              <w:rPr>
                <w:rFonts w:cstheme="minorHAnsi"/>
              </w:rPr>
              <w:t>tietosuojavastaava</w:t>
            </w:r>
          </w:p>
          <w:p w:rsidR="000854E6" w:rsidP="000854E6" w:rsidRDefault="000854E6" w14:paraId="36CEED6C" w14:textId="2C1C99F0"/>
        </w:tc>
        <w:tc>
          <w:tcPr>
            <w:tcW w:w="7648" w:type="dxa"/>
            <w:tcMar/>
          </w:tcPr>
          <w:p w:rsidR="003C6EBB" w:rsidP="003C6EBB" w:rsidRDefault="003C6EBB" w14:paraId="5BA6423B" w14:textId="13BA26DF">
            <w:r>
              <w:t>Laitilan kaupungin tietosuojavastaava</w:t>
            </w:r>
          </w:p>
          <w:p w:rsidR="003C6EBB" w:rsidP="003C6EBB" w:rsidRDefault="00CA48D8" w14:paraId="6771E79D" w14:textId="3DBC6E9C">
            <w:r>
              <w:t>Musiikkiopiston r</w:t>
            </w:r>
            <w:r w:rsidR="004800A1">
              <w:t xml:space="preserve">ehtori </w:t>
            </w:r>
          </w:p>
          <w:p w:rsidR="003C6EBB" w:rsidP="003C6EBB" w:rsidRDefault="003C6EBB" w14:paraId="1447ACA0" w14:textId="3EBBF904">
            <w:r w:rsidRPr="0067622F">
              <w:t xml:space="preserve">puh. </w:t>
            </w:r>
            <w:r w:rsidRPr="00A557EE">
              <w:t>0</w:t>
            </w:r>
            <w:r w:rsidR="009A36A4">
              <w:t>50 3102998</w:t>
            </w:r>
          </w:p>
          <w:p w:rsidRPr="009B0131" w:rsidR="000854E6" w:rsidP="003C6EBB" w:rsidRDefault="009B0131" w14:paraId="622CBE0D" w14:textId="1B9E20D7">
            <w:pPr>
              <w:rPr>
                <w:color w:val="0563C1" w:themeColor="hyperlink"/>
                <w:u w:val="single"/>
              </w:rPr>
            </w:pPr>
            <w:r>
              <w:t>sähköposti: jussi</w:t>
            </w:r>
            <w:r w:rsidR="00FE4C07">
              <w:t>.kauranen</w:t>
            </w:r>
            <w:r w:rsidRPr="009B0131" w:rsidR="003C6EBB">
              <w:t>@laitila.fi</w:t>
            </w:r>
          </w:p>
        </w:tc>
      </w:tr>
      <w:tr w:rsidRPr="00CB4D0C" w:rsidR="000854E6" w:rsidTr="23B7E133" w14:paraId="6E7F15B3" w14:textId="77777777">
        <w:tc>
          <w:tcPr>
            <w:tcW w:w="1980" w:type="dxa"/>
            <w:vMerge/>
            <w:tcMar/>
          </w:tcPr>
          <w:p w:rsidRPr="009B0131" w:rsidR="000854E6" w:rsidP="000854E6" w:rsidRDefault="000854E6" w14:paraId="531C3C69" w14:textId="77777777"/>
        </w:tc>
        <w:tc>
          <w:tcPr>
            <w:tcW w:w="7648" w:type="dxa"/>
            <w:tcMar/>
          </w:tcPr>
          <w:p w:rsidR="000854E6" w:rsidP="000854E6" w:rsidRDefault="000854E6" w14:paraId="34BBD426" w14:textId="77777777">
            <w:pPr>
              <w:jc w:val="both"/>
            </w:pPr>
            <w:r w:rsidRPr="001044C0">
              <w:t>Tietosuojavastaava ja yhteystiedot:</w:t>
            </w:r>
          </w:p>
          <w:p w:rsidR="00CB4D0C" w:rsidP="00CB4D0C" w:rsidRDefault="00CB4D0C" w14:paraId="798553A7" w14:textId="77777777">
            <w:r>
              <w:t>Laitilan kaupungin tietosuojavastaava</w:t>
            </w:r>
          </w:p>
          <w:p w:rsidR="00CB4D0C" w:rsidP="00CB4D0C" w:rsidRDefault="00CB4D0C" w14:paraId="0AE73538" w14:textId="77777777">
            <w:r w:rsidRPr="0067622F">
              <w:t xml:space="preserve">puh. </w:t>
            </w:r>
            <w:r w:rsidRPr="00A557EE">
              <w:t>040 4853261</w:t>
            </w:r>
          </w:p>
          <w:p w:rsidRPr="009B0131" w:rsidR="000854E6" w:rsidP="000854E6" w:rsidRDefault="009B0131" w14:paraId="0FF6148D" w14:textId="5F029EBE">
            <w:r>
              <w:t>sähköposti</w:t>
            </w:r>
            <w:r w:rsidRPr="009B0131" w:rsidR="00CB4D0C">
              <w:t>: tietosuojavastaava@laitila.fi</w:t>
            </w:r>
          </w:p>
        </w:tc>
      </w:tr>
      <w:tr w:rsidR="000854E6" w:rsidTr="23B7E133" w14:paraId="7DD5F20D" w14:textId="77777777">
        <w:tc>
          <w:tcPr>
            <w:tcW w:w="1980" w:type="dxa"/>
            <w:tcMar/>
          </w:tcPr>
          <w:p w:rsidR="000854E6" w:rsidP="000854E6" w:rsidRDefault="000854E6" w14:paraId="1C7061E0" w14:textId="77777777">
            <w:r>
              <w:t>3</w:t>
            </w:r>
          </w:p>
          <w:p w:rsidR="000854E6" w:rsidP="000854E6" w:rsidRDefault="000854E6" w14:paraId="58271634" w14:textId="5F4E8097">
            <w:r>
              <w:t>Rekisterin nimi</w:t>
            </w:r>
          </w:p>
          <w:p w:rsidR="000854E6" w:rsidP="000854E6" w:rsidRDefault="000854E6" w14:paraId="0596C6BB" w14:textId="77777777"/>
        </w:tc>
        <w:tc>
          <w:tcPr>
            <w:tcW w:w="7648" w:type="dxa"/>
            <w:tcMar/>
          </w:tcPr>
          <w:p w:rsidR="000854E6" w:rsidP="000854E6" w:rsidRDefault="000854E6" w14:paraId="0452AADC" w14:textId="77777777">
            <w:pPr>
              <w:jc w:val="both"/>
            </w:pPr>
          </w:p>
          <w:p w:rsidR="000854E6" w:rsidP="7846D88E" w:rsidRDefault="55EEF36F" w14:paraId="05508A4A" w14:textId="3765AA66">
            <w:pPr>
              <w:jc w:val="both"/>
            </w:pPr>
            <w:r w:rsidRPr="7846D88E">
              <w:rPr>
                <w:rFonts w:ascii="Calibri" w:hAnsi="Calibri" w:cs="Calibri"/>
              </w:rPr>
              <w:t>Vakka-Suomen musiikkiopiston henkilötietorekisteri</w:t>
            </w:r>
          </w:p>
        </w:tc>
      </w:tr>
      <w:tr w:rsidR="000854E6" w:rsidTr="23B7E133" w14:paraId="0CDA2FCE" w14:textId="77777777">
        <w:tc>
          <w:tcPr>
            <w:tcW w:w="1980" w:type="dxa"/>
            <w:tcMar/>
          </w:tcPr>
          <w:p w:rsidR="000854E6" w:rsidP="000854E6" w:rsidRDefault="000854E6" w14:paraId="13B3CD45" w14:textId="77777777">
            <w:r>
              <w:t>4</w:t>
            </w:r>
          </w:p>
          <w:p w:rsidR="000854E6" w:rsidP="000854E6" w:rsidRDefault="000854E6" w14:paraId="6997DC03" w14:textId="77777777">
            <w:r>
              <w:t>Henkilötietojen käsittelyn tarkoitus ja käsittelyn oikeusperusta</w:t>
            </w:r>
          </w:p>
          <w:p w:rsidR="000854E6" w:rsidP="000854E6" w:rsidRDefault="000854E6" w14:paraId="55856B7D" w14:textId="77777777"/>
        </w:tc>
        <w:tc>
          <w:tcPr>
            <w:tcW w:w="7648" w:type="dxa"/>
            <w:tcMar/>
          </w:tcPr>
          <w:p w:rsidR="000854E6" w:rsidP="000854E6" w:rsidRDefault="000854E6" w14:paraId="7A797166" w14:textId="77777777">
            <w:pPr>
              <w:jc w:val="both"/>
            </w:pPr>
          </w:p>
          <w:p w:rsidR="008A3198" w:rsidP="008A3198" w:rsidRDefault="000D285A" w14:paraId="08FD1AB1" w14:textId="25115031">
            <w:pPr>
              <w:jc w:val="both"/>
              <w:rPr>
                <w:rFonts w:cstheme="minorHAnsi"/>
              </w:rPr>
            </w:pPr>
            <w:r w:rsidRPr="000D285A">
              <w:rPr>
                <w:rFonts w:cstheme="minorHAnsi"/>
              </w:rPr>
              <w:t>Henkilötietojen käsittelyn tarkoitus on opetustoiminnan järjestäminen. Rekisteriä käytetään opetustoimen järjestämiselle välttämättömien sekä toiminnassa syntyvien tietojen hallintaan. Rekisteriin tallennetaan oppilaiden opetusta, opetusjärjestelyjä ja oppimistuloksia koskevia tietoja.</w:t>
            </w:r>
          </w:p>
          <w:p w:rsidR="000D285A" w:rsidP="008A3198" w:rsidRDefault="000D285A" w14:paraId="243E34C1" w14:textId="77777777">
            <w:pPr>
              <w:jc w:val="both"/>
            </w:pPr>
          </w:p>
          <w:p w:rsidR="008055A3" w:rsidP="008055A3" w:rsidRDefault="008055A3" w14:paraId="0F6AAAC0" w14:textId="075EDD58">
            <w:pPr>
              <w:rPr>
                <w:rFonts w:eastAsia="Calibri" w:cstheme="minorHAnsi"/>
                <w:lang w:eastAsia="en-GB"/>
              </w:rPr>
            </w:pPr>
            <w:r w:rsidRPr="008055A3">
              <w:rPr>
                <w:rFonts w:eastAsia="Calibri" w:cstheme="minorHAnsi"/>
                <w:lang w:eastAsia="en-GB"/>
              </w:rPr>
              <w:t xml:space="preserve">EU:n yleisen tietosuoja-asetuksen mukainen oikeusperuste henkilötietojen käsittelylle tässä rekisterissä on rekisteröityjen kohdalla julkisen tehtävän hoitaminen (laki koulutuksesta) ja henkilöstön kohdalla työsuhde. </w:t>
            </w:r>
          </w:p>
          <w:p w:rsidRPr="008055A3" w:rsidR="00725C74" w:rsidP="008055A3" w:rsidRDefault="00725C74" w14:paraId="7F5F2914" w14:textId="77777777">
            <w:pPr>
              <w:rPr>
                <w:rFonts w:eastAsia="Calibri" w:cstheme="minorHAnsi"/>
                <w:lang w:eastAsia="en-GB"/>
              </w:rPr>
            </w:pPr>
          </w:p>
          <w:p w:rsidRPr="008055A3" w:rsidR="008055A3" w:rsidP="00725C74" w:rsidRDefault="008055A3" w14:paraId="54E1A943" w14:textId="6BE3119A">
            <w:pPr>
              <w:rPr>
                <w:rFonts w:eastAsia="Calibri" w:cstheme="minorHAnsi"/>
                <w:lang w:eastAsia="en-GB"/>
              </w:rPr>
            </w:pPr>
            <w:r w:rsidRPr="008055A3">
              <w:rPr>
                <w:rFonts w:eastAsia="Calibri" w:cstheme="minorHAnsi"/>
                <w:lang w:eastAsia="en-GB"/>
              </w:rPr>
              <w:t>Lisäksi on tietoja, joiden käytettävyys perustuu opiskelijan tai alaikäisen opiskelijan huoltajan antamaan suostumukseen.</w:t>
            </w:r>
          </w:p>
          <w:p w:rsidR="002418BB" w:rsidP="00725C74" w:rsidRDefault="008055A3" w14:paraId="38636A42" w14:textId="711B29DA">
            <w:pPr>
              <w:rPr>
                <w:rFonts w:eastAsia="Calibri" w:cstheme="minorHAnsi"/>
                <w:lang w:eastAsia="en-GB"/>
              </w:rPr>
            </w:pPr>
            <w:r w:rsidRPr="008055A3">
              <w:rPr>
                <w:rFonts w:eastAsia="Calibri" w:cstheme="minorHAnsi"/>
                <w:lang w:eastAsia="en-GB"/>
              </w:rPr>
              <w:t xml:space="preserve">Rekisteröidyt ovat henkilöitä, joilla on asiallinen yhteys rekisterinpitäjään hakijana, opiskelijana, opiskelijan huoltajana, sopimuskumppanin yhteyshenkilönä, </w:t>
            </w:r>
            <w:r w:rsidR="00471415">
              <w:rPr>
                <w:rFonts w:eastAsia="Calibri" w:cstheme="minorHAnsi"/>
                <w:lang w:eastAsia="en-GB"/>
              </w:rPr>
              <w:t>Musiikkiopiston</w:t>
            </w:r>
            <w:r w:rsidRPr="008055A3">
              <w:rPr>
                <w:rFonts w:eastAsia="Calibri" w:cstheme="minorHAnsi"/>
                <w:lang w:eastAsia="en-GB"/>
              </w:rPr>
              <w:t xml:space="preserve"> työntekijänä, ohjaajana, arvioijana, koulutuksen yhteyshenkilönä tai opiskeluhuollon toimijana. </w:t>
            </w:r>
          </w:p>
          <w:p w:rsidRPr="00725C74" w:rsidR="00725C74" w:rsidP="00725C74" w:rsidRDefault="00725C74" w14:paraId="3B35751A" w14:textId="4B91EDFA">
            <w:pPr>
              <w:rPr>
                <w:rFonts w:eastAsia="Calibri" w:cstheme="minorHAnsi"/>
                <w:lang w:eastAsia="en-GB"/>
              </w:rPr>
            </w:pPr>
          </w:p>
        </w:tc>
      </w:tr>
      <w:tr w:rsidR="000854E6" w:rsidTr="23B7E133" w14:paraId="43A4230A" w14:textId="77777777">
        <w:tc>
          <w:tcPr>
            <w:tcW w:w="1980" w:type="dxa"/>
            <w:tcMar/>
          </w:tcPr>
          <w:p w:rsidR="000854E6" w:rsidP="000854E6" w:rsidRDefault="000854E6" w14:paraId="29689EA5" w14:textId="77777777">
            <w:r>
              <w:t>5</w:t>
            </w:r>
          </w:p>
          <w:p w:rsidR="000854E6" w:rsidP="000854E6" w:rsidRDefault="000854E6" w14:paraId="2D9AEB3F" w14:textId="77777777">
            <w:r>
              <w:t>Rekisterin</w:t>
            </w:r>
          </w:p>
          <w:p w:rsidR="000854E6" w:rsidP="000854E6" w:rsidRDefault="000854E6" w14:paraId="2B3F986B" w14:textId="77777777">
            <w:r>
              <w:t>tietosisältö</w:t>
            </w:r>
          </w:p>
        </w:tc>
        <w:tc>
          <w:tcPr>
            <w:tcW w:w="7648" w:type="dxa"/>
            <w:tcMar/>
          </w:tcPr>
          <w:p w:rsidR="000854E6" w:rsidP="000854E6" w:rsidRDefault="000854E6" w14:paraId="41C7141E" w14:textId="77777777">
            <w:pPr>
              <w:jc w:val="both"/>
            </w:pPr>
          </w:p>
          <w:p w:rsidRPr="00EF31A9" w:rsidR="00EA305F" w:rsidP="002E13D3" w:rsidRDefault="00856993" w14:paraId="127B78A6" w14:textId="77777777">
            <w:pPr>
              <w:jc w:val="both"/>
              <w:rPr>
                <w:b/>
                <w:bCs/>
              </w:rPr>
            </w:pPr>
            <w:r w:rsidRPr="00EF31A9">
              <w:rPr>
                <w:b/>
                <w:bCs/>
              </w:rPr>
              <w:t xml:space="preserve">Rekisteriin tallennettavia tietoja </w:t>
            </w:r>
            <w:r w:rsidRPr="00EF31A9" w:rsidR="00EA305F">
              <w:rPr>
                <w:b/>
                <w:bCs/>
              </w:rPr>
              <w:t xml:space="preserve">oppilaista </w:t>
            </w:r>
            <w:r w:rsidRPr="00EF31A9">
              <w:rPr>
                <w:b/>
                <w:bCs/>
              </w:rPr>
              <w:t xml:space="preserve">ovat: </w:t>
            </w:r>
          </w:p>
          <w:p w:rsidR="00EA305F" w:rsidP="00EF31A9" w:rsidRDefault="00856993" w14:paraId="41B020D9" w14:textId="19C28BF1">
            <w:pPr>
              <w:pStyle w:val="Luettelokappale"/>
              <w:numPr>
                <w:ilvl w:val="0"/>
                <w:numId w:val="17"/>
              </w:numPr>
              <w:jc w:val="both"/>
            </w:pPr>
            <w:r w:rsidRPr="00856993">
              <w:t>oppilaan nimi</w:t>
            </w:r>
          </w:p>
          <w:p w:rsidR="00EA305F" w:rsidP="00EF31A9" w:rsidRDefault="00856993" w14:paraId="339865F9" w14:textId="49A3F46C">
            <w:pPr>
              <w:pStyle w:val="Luettelokappale"/>
              <w:numPr>
                <w:ilvl w:val="0"/>
                <w:numId w:val="17"/>
              </w:numPr>
              <w:jc w:val="both"/>
            </w:pPr>
            <w:r w:rsidRPr="00856993">
              <w:t>oppilaan henkilötunnus</w:t>
            </w:r>
          </w:p>
          <w:p w:rsidR="00EA305F" w:rsidP="00EF31A9" w:rsidRDefault="00856993" w14:paraId="5B718578" w14:textId="2DA53A01">
            <w:pPr>
              <w:pStyle w:val="Luettelokappale"/>
              <w:numPr>
                <w:ilvl w:val="0"/>
                <w:numId w:val="17"/>
              </w:numPr>
              <w:jc w:val="both"/>
            </w:pPr>
            <w:r w:rsidRPr="00856993">
              <w:t>oppilaan yhteystiedot (puhelinnumero, sähköpostiosoite, osoite)</w:t>
            </w:r>
          </w:p>
          <w:p w:rsidR="00EA305F" w:rsidP="00EF31A9" w:rsidRDefault="00856993" w14:paraId="631575E5" w14:textId="7593A3F9">
            <w:pPr>
              <w:pStyle w:val="Luettelokappale"/>
              <w:numPr>
                <w:ilvl w:val="0"/>
                <w:numId w:val="17"/>
              </w:numPr>
              <w:jc w:val="both"/>
            </w:pPr>
            <w:r w:rsidRPr="00856993">
              <w:t>laskutustiedot</w:t>
            </w:r>
          </w:p>
          <w:p w:rsidR="00EA305F" w:rsidP="00EF31A9" w:rsidRDefault="00856993" w14:paraId="1D3FB14B" w14:textId="60A37ABF">
            <w:pPr>
              <w:pStyle w:val="Luettelokappale"/>
              <w:numPr>
                <w:ilvl w:val="0"/>
                <w:numId w:val="17"/>
              </w:numPr>
              <w:jc w:val="both"/>
            </w:pPr>
            <w:r w:rsidRPr="00856993">
              <w:t>oppilaan opinnot ja opintohistoria</w:t>
            </w:r>
          </w:p>
          <w:p w:rsidR="00EF31A9" w:rsidP="00EF31A9" w:rsidRDefault="00856993" w14:paraId="4C8D2124" w14:textId="3869A32A">
            <w:pPr>
              <w:pStyle w:val="Luettelokappale"/>
              <w:numPr>
                <w:ilvl w:val="0"/>
                <w:numId w:val="17"/>
              </w:numPr>
              <w:jc w:val="both"/>
            </w:pPr>
            <w:r w:rsidRPr="00856993">
              <w:t>suoritetut opinnot ja todistukset</w:t>
            </w:r>
          </w:p>
          <w:p w:rsidR="00EF31A9" w:rsidP="00EF31A9" w:rsidRDefault="00856993" w14:paraId="10A0BE83" w14:textId="2EC7F160">
            <w:pPr>
              <w:pStyle w:val="Luettelokappale"/>
              <w:numPr>
                <w:ilvl w:val="0"/>
                <w:numId w:val="17"/>
              </w:numPr>
              <w:jc w:val="both"/>
            </w:pPr>
            <w:r w:rsidRPr="00856993">
              <w:t>osallistuminen oppitunneille</w:t>
            </w:r>
          </w:p>
          <w:p w:rsidR="00E43F49" w:rsidP="00EA305F" w:rsidRDefault="00E43F49" w14:paraId="5F3C4DB9" w14:textId="77777777">
            <w:pPr>
              <w:jc w:val="both"/>
            </w:pPr>
          </w:p>
          <w:p w:rsidRPr="00EF31A9" w:rsidR="00EF31A9" w:rsidP="00EF31A9" w:rsidRDefault="00EF31A9" w14:paraId="1354D2F7" w14:textId="0BDC6EFC">
            <w:pPr>
              <w:jc w:val="both"/>
              <w:rPr>
                <w:b/>
                <w:bCs/>
              </w:rPr>
            </w:pPr>
            <w:r w:rsidRPr="00EF31A9">
              <w:rPr>
                <w:b/>
                <w:bCs/>
              </w:rPr>
              <w:t xml:space="preserve">Rekisteriin tallennettavia tietoja huoltavista ovat: </w:t>
            </w:r>
          </w:p>
          <w:p w:rsidR="00EF31A9" w:rsidP="00E43F49" w:rsidRDefault="00E43F49" w14:paraId="25CBC4B2" w14:textId="0302BE59">
            <w:pPr>
              <w:pStyle w:val="Luettelokappale"/>
              <w:numPr>
                <w:ilvl w:val="0"/>
                <w:numId w:val="18"/>
              </w:numPr>
              <w:jc w:val="both"/>
            </w:pPr>
            <w:r>
              <w:t>huoltajan</w:t>
            </w:r>
            <w:r w:rsidRPr="00856993" w:rsidR="00856993">
              <w:t xml:space="preserve"> nimi</w:t>
            </w:r>
          </w:p>
          <w:p w:rsidR="008D3DA4" w:rsidP="00E43F49" w:rsidRDefault="00E43F49" w14:paraId="5BA901A7" w14:textId="56CE9391">
            <w:pPr>
              <w:pStyle w:val="Luettelokappale"/>
              <w:numPr>
                <w:ilvl w:val="0"/>
                <w:numId w:val="18"/>
              </w:numPr>
              <w:jc w:val="both"/>
            </w:pPr>
            <w:r>
              <w:t>huoltajan</w:t>
            </w:r>
            <w:r w:rsidRPr="00856993" w:rsidR="00856993">
              <w:t xml:space="preserve"> henkilötunnus</w:t>
            </w:r>
          </w:p>
          <w:p w:rsidR="008D3DA4" w:rsidP="00E43F49" w:rsidRDefault="00E43F49" w14:paraId="14A2899E" w14:textId="74F82B6D">
            <w:pPr>
              <w:pStyle w:val="Luettelokappale"/>
              <w:numPr>
                <w:ilvl w:val="0"/>
                <w:numId w:val="18"/>
              </w:numPr>
              <w:jc w:val="both"/>
            </w:pPr>
            <w:r>
              <w:lastRenderedPageBreak/>
              <w:t>huoltajan</w:t>
            </w:r>
            <w:r w:rsidRPr="00856993" w:rsidR="00856993">
              <w:t xml:space="preserve"> yhteystiedot (puhelinnumero, sähköpostiosoite, osoite)</w:t>
            </w:r>
          </w:p>
          <w:p w:rsidR="008D3DA4" w:rsidP="00E43F49" w:rsidRDefault="00856993" w14:paraId="462BA246" w14:textId="6FF86733">
            <w:pPr>
              <w:pStyle w:val="Luettelokappale"/>
              <w:numPr>
                <w:ilvl w:val="0"/>
                <w:numId w:val="18"/>
              </w:numPr>
              <w:jc w:val="both"/>
            </w:pPr>
            <w:r w:rsidRPr="00856993">
              <w:t>kuvien ja materiaalien käyttöluva</w:t>
            </w:r>
            <w:r w:rsidR="00E43F49">
              <w:t>t</w:t>
            </w:r>
          </w:p>
          <w:p w:rsidR="008D3DA4" w:rsidP="00EA305F" w:rsidRDefault="008D3DA4" w14:paraId="153882AC" w14:textId="77777777">
            <w:pPr>
              <w:jc w:val="both"/>
            </w:pPr>
          </w:p>
          <w:p w:rsidRPr="008D3DA4" w:rsidR="008D3DA4" w:rsidP="008D3DA4" w:rsidRDefault="008D3DA4" w14:paraId="11ACC5AD" w14:textId="1399731C">
            <w:pPr>
              <w:jc w:val="both"/>
              <w:rPr>
                <w:b/>
                <w:bCs/>
              </w:rPr>
            </w:pPr>
            <w:r w:rsidRPr="00EF31A9">
              <w:rPr>
                <w:b/>
                <w:bCs/>
              </w:rPr>
              <w:t xml:space="preserve">Rekisteriin tallennettavia tietoja </w:t>
            </w:r>
            <w:r>
              <w:rPr>
                <w:b/>
                <w:bCs/>
              </w:rPr>
              <w:t>henkilökunnasta</w:t>
            </w:r>
            <w:r w:rsidRPr="00EF31A9">
              <w:rPr>
                <w:b/>
                <w:bCs/>
              </w:rPr>
              <w:t xml:space="preserve"> ovat: </w:t>
            </w:r>
          </w:p>
          <w:p w:rsidR="008D3DA4" w:rsidP="00E43F49" w:rsidRDefault="00856993" w14:paraId="6E77F927" w14:textId="68EE95DA">
            <w:pPr>
              <w:pStyle w:val="Luettelokappale"/>
              <w:numPr>
                <w:ilvl w:val="0"/>
                <w:numId w:val="19"/>
              </w:numPr>
              <w:jc w:val="both"/>
            </w:pPr>
            <w:r w:rsidRPr="00856993">
              <w:t>opettajan nimi</w:t>
            </w:r>
          </w:p>
          <w:p w:rsidR="008D3DA4" w:rsidP="00E43F49" w:rsidRDefault="00856993" w14:paraId="5147C707" w14:textId="733B6FC4">
            <w:pPr>
              <w:pStyle w:val="Luettelokappale"/>
              <w:numPr>
                <w:ilvl w:val="0"/>
                <w:numId w:val="19"/>
              </w:numPr>
              <w:jc w:val="both"/>
            </w:pPr>
            <w:r w:rsidRPr="00856993">
              <w:t>opettajan henkilötunnus</w:t>
            </w:r>
          </w:p>
          <w:p w:rsidR="008D3DA4" w:rsidP="00E43F49" w:rsidRDefault="00856993" w14:paraId="469279C9" w14:textId="6F8E4DA5">
            <w:pPr>
              <w:pStyle w:val="Luettelokappale"/>
              <w:numPr>
                <w:ilvl w:val="0"/>
                <w:numId w:val="19"/>
              </w:numPr>
              <w:jc w:val="both"/>
            </w:pPr>
            <w:r w:rsidRPr="00856993">
              <w:t>opettajan yhteystiedot (puhelinnumero, sähköpostiosoite, osoite)</w:t>
            </w:r>
          </w:p>
          <w:p w:rsidR="008D3DA4" w:rsidP="00E43F49" w:rsidRDefault="00856993" w14:paraId="2B57E078" w14:textId="29A8C79B">
            <w:pPr>
              <w:pStyle w:val="Luettelokappale"/>
              <w:numPr>
                <w:ilvl w:val="0"/>
                <w:numId w:val="19"/>
              </w:numPr>
              <w:jc w:val="both"/>
            </w:pPr>
            <w:r w:rsidRPr="00856993">
              <w:t>opettajien opetustyö</w:t>
            </w:r>
          </w:p>
          <w:p w:rsidR="008D3DA4" w:rsidP="00E43F49" w:rsidRDefault="00856993" w14:paraId="102E41EF" w14:textId="1AF12DDA">
            <w:pPr>
              <w:pStyle w:val="Luettelokappale"/>
              <w:numPr>
                <w:ilvl w:val="0"/>
                <w:numId w:val="19"/>
              </w:numPr>
              <w:jc w:val="both"/>
            </w:pPr>
            <w:r w:rsidRPr="00856993">
              <w:t>järjestetyt opetustunnit</w:t>
            </w:r>
          </w:p>
          <w:p w:rsidR="00856993" w:rsidP="00E43F49" w:rsidRDefault="00856993" w14:paraId="5908F8C0" w14:textId="59A416F5">
            <w:pPr>
              <w:pStyle w:val="Luettelokappale"/>
              <w:numPr>
                <w:ilvl w:val="0"/>
                <w:numId w:val="19"/>
              </w:numPr>
              <w:jc w:val="both"/>
            </w:pPr>
            <w:r w:rsidRPr="00856993">
              <w:t>opetustoimintaan liittyvät tilastotiedot ja oppilasmäärät</w:t>
            </w:r>
          </w:p>
          <w:p w:rsidR="002E13D3" w:rsidP="00E43F49" w:rsidRDefault="002E13D3" w14:paraId="27B35CB9" w14:textId="546E40EC">
            <w:pPr>
              <w:pStyle w:val="Luettelokappale"/>
              <w:numPr>
                <w:ilvl w:val="0"/>
                <w:numId w:val="19"/>
              </w:numPr>
              <w:jc w:val="both"/>
            </w:pPr>
            <w:r>
              <w:t xml:space="preserve">palkan maksamiseen </w:t>
            </w:r>
            <w:r w:rsidR="00B84F13">
              <w:t>liittyvät tiedot</w:t>
            </w:r>
            <w:r>
              <w:t xml:space="preserve"> </w:t>
            </w:r>
          </w:p>
          <w:p w:rsidR="000854E6" w:rsidP="00E43F49" w:rsidRDefault="000854E6" w14:paraId="533F6F78" w14:textId="1B072678">
            <w:pPr>
              <w:jc w:val="both"/>
            </w:pPr>
          </w:p>
        </w:tc>
      </w:tr>
      <w:tr w:rsidR="000854E6" w:rsidTr="23B7E133" w14:paraId="57CC1B1E" w14:textId="77777777">
        <w:tc>
          <w:tcPr>
            <w:tcW w:w="1980" w:type="dxa"/>
            <w:tcMar/>
          </w:tcPr>
          <w:p w:rsidR="000854E6" w:rsidP="000854E6" w:rsidRDefault="000854E6" w14:paraId="0AE10550" w14:textId="77777777">
            <w:r>
              <w:lastRenderedPageBreak/>
              <w:t>6</w:t>
            </w:r>
          </w:p>
          <w:p w:rsidR="000854E6" w:rsidP="000854E6" w:rsidRDefault="000854E6" w14:paraId="35C167C1" w14:textId="06269926">
            <w:r>
              <w:t>Säännönmukaiset tietolähteet</w:t>
            </w:r>
          </w:p>
        </w:tc>
        <w:tc>
          <w:tcPr>
            <w:tcW w:w="7648" w:type="dxa"/>
            <w:tcMar/>
          </w:tcPr>
          <w:p w:rsidR="000854E6" w:rsidP="000854E6" w:rsidRDefault="000854E6" w14:paraId="57B61681" w14:textId="77777777">
            <w:pPr>
              <w:jc w:val="both"/>
            </w:pPr>
          </w:p>
          <w:p w:rsidR="009C1A17" w:rsidP="008A3198" w:rsidRDefault="00B655DD" w14:paraId="40C9739C" w14:textId="586CDA74">
            <w:pPr>
              <w:jc w:val="both"/>
            </w:pPr>
            <w:r>
              <w:t>Pääasiallinen tietolähde on henkilöiden itse ilmoittamat perustiedot</w:t>
            </w:r>
            <w:r w:rsidR="00F6275E">
              <w:t>,</w:t>
            </w:r>
            <w:r w:rsidR="00226110">
              <w:t xml:space="preserve"> jotka</w:t>
            </w:r>
            <w:r w:rsidRPr="009C1A17" w:rsidR="009C1A17">
              <w:t xml:space="preserve"> saadaan </w:t>
            </w:r>
            <w:r w:rsidR="00C14C1A">
              <w:t xml:space="preserve">sähköisillä </w:t>
            </w:r>
            <w:r w:rsidRPr="009C1A17" w:rsidR="009C1A17">
              <w:t>lomakkeilla ilmoittautumisen yhteydessä, sähköpostitse, puhelimitse, asiakastapaamisista ja muista tilanteista, joissa asiakas luovuttaa tietojaan.</w:t>
            </w:r>
          </w:p>
          <w:p w:rsidR="009C1A17" w:rsidP="008A3198" w:rsidRDefault="009C1A17" w14:paraId="3A9C2B6C" w14:textId="77777777">
            <w:pPr>
              <w:jc w:val="both"/>
            </w:pPr>
          </w:p>
          <w:p w:rsidR="008A3198" w:rsidP="008A3198" w:rsidRDefault="002E13D3" w14:paraId="5A604C5E" w14:textId="1C1388BE">
            <w:pPr>
              <w:jc w:val="both"/>
            </w:pPr>
            <w:r>
              <w:t xml:space="preserve">Rekisterin tietolähteinä ovat </w:t>
            </w:r>
            <w:r w:rsidR="00917E59">
              <w:t xml:space="preserve">myös </w:t>
            </w:r>
            <w:r w:rsidR="00227C8A">
              <w:t>musiikki</w:t>
            </w:r>
            <w:r>
              <w:t xml:space="preserve">opiston toimiston henkilökunta, opettajat ja opiskelijat. </w:t>
            </w:r>
          </w:p>
          <w:p w:rsidR="00C52C57" w:rsidP="000854E6" w:rsidRDefault="00C52C57" w14:paraId="7CA4C2A4" w14:textId="1381A2EB">
            <w:pPr>
              <w:jc w:val="both"/>
            </w:pPr>
          </w:p>
        </w:tc>
      </w:tr>
      <w:tr w:rsidR="000854E6" w:rsidTr="23B7E133" w14:paraId="6DE45625" w14:textId="77777777">
        <w:tc>
          <w:tcPr>
            <w:tcW w:w="1980" w:type="dxa"/>
            <w:tcMar/>
          </w:tcPr>
          <w:p w:rsidR="000854E6" w:rsidP="000854E6" w:rsidRDefault="000854E6" w14:paraId="4C392C62" w14:textId="77777777">
            <w:r>
              <w:t>7</w:t>
            </w:r>
          </w:p>
          <w:p w:rsidR="000854E6" w:rsidP="000854E6" w:rsidRDefault="000854E6" w14:paraId="48688750" w14:textId="77777777">
            <w:r>
              <w:t>Tietojen</w:t>
            </w:r>
          </w:p>
          <w:p w:rsidR="000854E6" w:rsidP="000854E6" w:rsidRDefault="000854E6" w14:paraId="639916DC" w14:textId="514D9F9B">
            <w:r>
              <w:t>säännönmukaiset</w:t>
            </w:r>
          </w:p>
          <w:p w:rsidR="000854E6" w:rsidP="000854E6" w:rsidRDefault="000854E6" w14:paraId="030EF408" w14:textId="77777777">
            <w:r>
              <w:t>luovutukset</w:t>
            </w:r>
          </w:p>
        </w:tc>
        <w:tc>
          <w:tcPr>
            <w:tcW w:w="7648" w:type="dxa"/>
            <w:tcMar/>
          </w:tcPr>
          <w:p w:rsidR="000854E6" w:rsidP="000854E6" w:rsidRDefault="000854E6" w14:paraId="6FB47EEA" w14:textId="77777777">
            <w:pPr>
              <w:jc w:val="both"/>
            </w:pPr>
          </w:p>
          <w:p w:rsidR="004A1443" w:rsidP="0080066F" w:rsidRDefault="007918F3" w14:paraId="1662585B" w14:textId="77777777">
            <w:pPr>
              <w:jc w:val="both"/>
            </w:pPr>
            <w:r>
              <w:t>Yksittäiseen henkilöön liittyviä tietoja ei luovuteta säännönmukaisesti muille tahoille</w:t>
            </w:r>
            <w:r>
              <w:t xml:space="preserve"> kuin laskutukseen</w:t>
            </w:r>
            <w:r>
              <w:t xml:space="preserve">. </w:t>
            </w:r>
          </w:p>
          <w:p w:rsidR="00C52C57" w:rsidP="0080066F" w:rsidRDefault="007918F3" w14:paraId="55F4F1C1" w14:textId="3370E7C4">
            <w:pPr>
              <w:jc w:val="both"/>
              <w:rPr>
                <w:rFonts w:cstheme="minorHAnsi"/>
              </w:rPr>
            </w:pPr>
            <w:r>
              <w:t>Opetustoimintaan liittyvää tilastotietoa (oppilaiden ja opetuksen määrä</w:t>
            </w:r>
            <w:r w:rsidR="00590BA0">
              <w:t>,</w:t>
            </w:r>
            <w:r>
              <w:t xml:space="preserve"> jonka mukana ei toimiteta yksilöiviä tietoja) luovutetaan säännöllisesti esimerkiksi opetushallitukselle ja tilastokeskukselle.</w:t>
            </w:r>
            <w:r w:rsidR="002E13D3">
              <w:rPr>
                <w:rFonts w:cstheme="minorHAnsi"/>
              </w:rPr>
              <w:t xml:space="preserve"> </w:t>
            </w:r>
          </w:p>
          <w:p w:rsidR="002E13D3" w:rsidP="0080066F" w:rsidRDefault="002E13D3" w14:paraId="1713AEC3" w14:textId="77777777">
            <w:pPr>
              <w:jc w:val="both"/>
            </w:pPr>
          </w:p>
          <w:p w:rsidRPr="00FC359D" w:rsidR="000854E6" w:rsidP="000854E6" w:rsidRDefault="000854E6" w14:paraId="72B9B59A" w14:textId="0B1292A1">
            <w:pPr>
              <w:jc w:val="both"/>
              <w:rPr>
                <w:rFonts w:cstheme="minorHAnsi"/>
              </w:rPr>
            </w:pPr>
            <w:r w:rsidRPr="00237B76">
              <w:rPr>
                <w:rFonts w:cstheme="minorHAnsi"/>
              </w:rPr>
              <w:t>Tietoja ei luovuteta EU:n tai ETA:n ulkopuolelle.</w:t>
            </w:r>
          </w:p>
          <w:p w:rsidR="000854E6" w:rsidP="000854E6" w:rsidRDefault="000854E6" w14:paraId="63EF4985" w14:textId="31D44EFE">
            <w:pPr>
              <w:jc w:val="both"/>
            </w:pPr>
          </w:p>
        </w:tc>
      </w:tr>
      <w:tr w:rsidR="000854E6" w:rsidTr="23B7E133" w14:paraId="5675AF72" w14:textId="77777777">
        <w:tc>
          <w:tcPr>
            <w:tcW w:w="1980" w:type="dxa"/>
            <w:tcMar/>
          </w:tcPr>
          <w:p w:rsidR="000854E6" w:rsidP="000854E6" w:rsidRDefault="000854E6" w14:paraId="6BC9B9AF" w14:textId="77777777">
            <w:r>
              <w:t>8</w:t>
            </w:r>
          </w:p>
          <w:p w:rsidR="000854E6" w:rsidP="000854E6" w:rsidRDefault="000854E6" w14:paraId="7B8E439E" w14:textId="77777777">
            <w:r>
              <w:t>Tietojen säilytysajat</w:t>
            </w:r>
          </w:p>
          <w:p w:rsidR="000854E6" w:rsidP="000854E6" w:rsidRDefault="000854E6" w14:paraId="405F2A1B" w14:textId="09A78B0E"/>
        </w:tc>
        <w:tc>
          <w:tcPr>
            <w:tcW w:w="7648" w:type="dxa"/>
            <w:tcMar/>
          </w:tcPr>
          <w:p w:rsidR="000854E6" w:rsidP="000854E6" w:rsidRDefault="000854E6" w14:paraId="1DDF22A1" w14:textId="77777777">
            <w:pPr>
              <w:jc w:val="both"/>
            </w:pPr>
          </w:p>
          <w:p w:rsidR="00C07A7B" w:rsidP="000854E6" w:rsidRDefault="00BF16E4" w14:paraId="3CDFA59A" w14:textId="77777777">
            <w:pPr>
              <w:jc w:val="both"/>
            </w:pPr>
            <w:r>
              <w:t xml:space="preserve">Oppilaitos on velvollinen säilyttämään oppilasrekisterin opiskelutiedot sekä oppilaan ja vanhemman henkilötiedot pysyvästi oppilasrekisterissä. </w:t>
            </w:r>
          </w:p>
          <w:p w:rsidR="00C07A7B" w:rsidP="000854E6" w:rsidRDefault="00BF16E4" w14:paraId="4C4BDF2C" w14:textId="77777777">
            <w:pPr>
              <w:jc w:val="both"/>
            </w:pPr>
            <w:r>
              <w:t xml:space="preserve">Kaikkien rekisterien ja fyysisten dokumenttien sekä kopioiden säilytysaikoihin sovelletaan arkistointilakia (Arkistolaki 23.9.1994/831). </w:t>
            </w:r>
          </w:p>
          <w:p w:rsidR="00C07A7B" w:rsidP="000854E6" w:rsidRDefault="00BF16E4" w14:paraId="1DFE6DEF" w14:textId="77777777">
            <w:pPr>
              <w:jc w:val="both"/>
            </w:pPr>
            <w:r>
              <w:t xml:space="preserve">Tietoja voidaan anonymisoida rekisteröidyn pyynnöstä. </w:t>
            </w:r>
          </w:p>
          <w:p w:rsidR="000854E6" w:rsidP="000854E6" w:rsidRDefault="00BF16E4" w14:paraId="2332F42D" w14:textId="15BD65FE">
            <w:pPr>
              <w:jc w:val="both"/>
            </w:pPr>
            <w:r>
              <w:t xml:space="preserve">Säilytysaika mahdollistaa opintojen tilapäisen keskeytymisen ja uudelleen aloittamisen ilman, että oppilastietohistoria häviää. Säilytysaika mahdollistaa myös oppilaan osallistumistodistuksen kirjoittamisen opintojen päättymisen jälkeen. </w:t>
            </w:r>
          </w:p>
          <w:p w:rsidR="00BF16E4" w:rsidP="000854E6" w:rsidRDefault="00BF16E4" w14:paraId="135C4953" w14:textId="0D6628AC">
            <w:pPr>
              <w:jc w:val="both"/>
            </w:pPr>
          </w:p>
        </w:tc>
      </w:tr>
      <w:tr w:rsidR="000854E6" w:rsidTr="23B7E133" w14:paraId="7ACD5254" w14:textId="77777777">
        <w:tc>
          <w:tcPr>
            <w:tcW w:w="1980" w:type="dxa"/>
            <w:tcMar/>
          </w:tcPr>
          <w:p w:rsidR="000854E6" w:rsidP="000854E6" w:rsidRDefault="000854E6" w14:paraId="7BD88E63" w14:textId="30EB6BE8">
            <w:r>
              <w:t>9</w:t>
            </w:r>
          </w:p>
          <w:p w:rsidR="000854E6" w:rsidP="000854E6" w:rsidRDefault="000854E6" w14:paraId="65084FB7" w14:textId="4CA9A750">
            <w:r>
              <w:t>Rekisterin suojauksen periaatteet</w:t>
            </w:r>
          </w:p>
          <w:p w:rsidR="000854E6" w:rsidP="000854E6" w:rsidRDefault="000854E6" w14:paraId="0AE7168C" w14:textId="77777777"/>
        </w:tc>
        <w:tc>
          <w:tcPr>
            <w:tcW w:w="7648" w:type="dxa"/>
            <w:tcMar/>
          </w:tcPr>
          <w:p w:rsidR="000854E6" w:rsidP="000854E6" w:rsidRDefault="000854E6" w14:paraId="5E589E06" w14:textId="77777777"/>
          <w:p w:rsidR="000854E6" w:rsidP="000854E6" w:rsidRDefault="000854E6" w14:paraId="08B3299E" w14:textId="77777777">
            <w:r>
              <w:t>A Manuaalinen aineisto</w:t>
            </w:r>
          </w:p>
          <w:p w:rsidR="000854E6" w:rsidP="000854E6" w:rsidRDefault="003843E7" w14:paraId="482ABD7E" w14:textId="3E56B925">
            <w:r>
              <w:t>Aineisto säilytetään lukitussa kaapissa tai muussa tilassa, johon pääsy määräytyy virkatehtävien perusteella.</w:t>
            </w:r>
          </w:p>
          <w:p w:rsidR="003843E7" w:rsidP="000854E6" w:rsidRDefault="003843E7" w14:paraId="2009A5E6" w14:textId="77777777"/>
          <w:p w:rsidRPr="00001554" w:rsidR="000854E6" w:rsidP="000854E6" w:rsidRDefault="000854E6" w14:paraId="64B2D625" w14:textId="33267924">
            <w:pPr>
              <w:rPr>
                <w:color w:val="FF0000"/>
              </w:rPr>
            </w:pPr>
            <w:r>
              <w:t xml:space="preserve">B </w:t>
            </w:r>
            <w:r w:rsidRPr="00927D4B">
              <w:t>Sähköisesti talletetut tiedot</w:t>
            </w:r>
          </w:p>
          <w:p w:rsidR="00A559D3" w:rsidP="00A559D3" w:rsidRDefault="00AF0775" w14:paraId="52317E1F" w14:textId="436DD4C4">
            <w:pPr>
              <w:jc w:val="both"/>
            </w:pPr>
            <w:r>
              <w:t xml:space="preserve">Järjestelmän käyttö on suojattu käyttäjätunnuksin ja salasanoin. Käyttöoikeus on vain niillä opettajilla ja muulla henkilökunnalla, joiden työtehtävien hoitaminen sitä </w:t>
            </w:r>
            <w:r>
              <w:lastRenderedPageBreak/>
              <w:t xml:space="preserve">edellyttää. </w:t>
            </w:r>
            <w:r w:rsidR="00A559D3">
              <w:t>Käyttöoikeus päättyy henkilön siirtyessä pois niistä tehtävistä, joita varten hänelle on myönnetty käyttöoikeus. Samalla poistetaan käyttäjätunnus.</w:t>
            </w:r>
          </w:p>
          <w:p w:rsidR="00A559D3" w:rsidP="00A559D3" w:rsidRDefault="00A559D3" w14:paraId="4FC0567C" w14:textId="77777777">
            <w:pPr>
              <w:jc w:val="both"/>
            </w:pPr>
          </w:p>
          <w:p w:rsidR="00A559D3" w:rsidP="00A559D3" w:rsidRDefault="00A559D3" w14:paraId="20C2AA1E" w14:textId="77777777">
            <w:pPr>
              <w:jc w:val="both"/>
            </w:pPr>
            <w:r>
              <w:t>Järjestelmää käytetään verkkoympäristössä aina SSL-suojatussa yhteydessä. Järjestelmän palvelinlaitteet säilytetään lukitussa tilassa, johon on pääsy vain atk-henkilöstöllä. Tietokoneet, joilla järjestelmää käytetään, sijaitsevat valvotuissa tiloissa.</w:t>
            </w:r>
          </w:p>
          <w:p w:rsidR="00A559D3" w:rsidP="00A559D3" w:rsidRDefault="00A559D3" w14:paraId="6704F6EB" w14:textId="77777777">
            <w:pPr>
              <w:jc w:val="both"/>
            </w:pPr>
          </w:p>
          <w:p w:rsidR="000854E6" w:rsidP="00A559D3" w:rsidRDefault="00A559D3" w14:paraId="0179928E" w14:textId="77777777">
            <w:pPr>
              <w:jc w:val="both"/>
            </w:pPr>
            <w:r>
              <w:t>Palveluntarjoaja huolehtii järjestelmän tietojen varmuuskopioinnista säännöllisesti.</w:t>
            </w:r>
          </w:p>
          <w:p w:rsidR="002418BB" w:rsidP="00A559D3" w:rsidRDefault="002418BB" w14:paraId="485833F0" w14:textId="5DC190F8">
            <w:pPr>
              <w:jc w:val="both"/>
            </w:pPr>
          </w:p>
        </w:tc>
      </w:tr>
      <w:tr w:rsidR="000854E6" w:rsidTr="23B7E133" w14:paraId="58AC7B31" w14:textId="77777777">
        <w:tc>
          <w:tcPr>
            <w:tcW w:w="1980" w:type="dxa"/>
            <w:tcMar/>
          </w:tcPr>
          <w:p w:rsidR="000854E6" w:rsidP="000854E6" w:rsidRDefault="000854E6" w14:paraId="39D68B37" w14:textId="77777777">
            <w:r>
              <w:lastRenderedPageBreak/>
              <w:t>10</w:t>
            </w:r>
          </w:p>
          <w:p w:rsidR="000854E6" w:rsidP="000854E6" w:rsidRDefault="000854E6" w14:paraId="76A78C7A" w14:textId="2E3AA1B2">
            <w:r>
              <w:t>Tietojen tarkastus</w:t>
            </w:r>
            <w:r w:rsidR="00C52C57">
              <w:t>-</w:t>
            </w:r>
            <w:r>
              <w:t>, oikaisu</w:t>
            </w:r>
            <w:r w:rsidR="00C52C57">
              <w:t>- ja poistamis</w:t>
            </w:r>
            <w:r>
              <w:t xml:space="preserve">oikeus (EU:n yleisen tietosuoja-asetuksen artiklat </w:t>
            </w:r>
            <w:proofErr w:type="gramStart"/>
            <w:r>
              <w:t>15 - 17</w:t>
            </w:r>
            <w:proofErr w:type="gramEnd"/>
            <w:r>
              <w:t>)</w:t>
            </w:r>
          </w:p>
          <w:p w:rsidR="000854E6" w:rsidP="000854E6" w:rsidRDefault="000854E6" w14:paraId="14C519D0" w14:textId="77777777"/>
        </w:tc>
        <w:tc>
          <w:tcPr>
            <w:tcW w:w="7648" w:type="dxa"/>
            <w:tcMar/>
          </w:tcPr>
          <w:p w:rsidR="000854E6" w:rsidP="000854E6" w:rsidRDefault="000854E6" w14:paraId="687BECD8" w14:textId="77777777">
            <w:pPr>
              <w:jc w:val="both"/>
            </w:pPr>
          </w:p>
          <w:p w:rsidR="000854E6" w:rsidP="000854E6" w:rsidRDefault="000854E6" w14:paraId="753A01B8" w14:textId="77777777">
            <w:pPr>
              <w:jc w:val="both"/>
            </w:pPr>
            <w:r>
              <w:t xml:space="preserve">Rekisteröidyllä on oikeus tiedon etsimiseksi tarpeelliset seikat ilmoitettuaan saada tietää, mitä häntä koskevia tietoja tähän rekisteriin on talletettu tai, ettei rekisterissä ole häntä koskevia tietoja. </w:t>
            </w:r>
          </w:p>
          <w:p w:rsidR="000854E6" w:rsidP="000854E6" w:rsidRDefault="000854E6" w14:paraId="4D60D539" w14:textId="77777777">
            <w:pPr>
              <w:jc w:val="both"/>
            </w:pPr>
          </w:p>
          <w:p w:rsidR="000854E6" w:rsidP="000854E6" w:rsidRDefault="000854E6" w14:paraId="16E0BC68" w14:textId="77777777">
            <w:pPr>
              <w:jc w:val="both"/>
            </w:pPr>
            <w:r>
              <w:t>Rekisteröidyllä on oikeus vaatia, että rekisterinpitäjä oikaisee ilman aiheetonta viivytystä rekisteröityä koskevat epätarkat ja virheelliset henkilötiedot.</w:t>
            </w:r>
          </w:p>
          <w:p w:rsidR="000854E6" w:rsidP="000854E6" w:rsidRDefault="000854E6" w14:paraId="46A8AD4F" w14:textId="77777777">
            <w:pPr>
              <w:jc w:val="both"/>
            </w:pPr>
          </w:p>
          <w:p w:rsidR="000854E6" w:rsidP="000854E6" w:rsidRDefault="000854E6" w14:paraId="500D8D22" w14:textId="77777777">
            <w:pPr>
              <w:jc w:val="both"/>
            </w:pPr>
            <w:r>
              <w:t>Rekisterinpitäjän on omasta aloitteestaan tai rekisteröidyn pyynnöstä korjattava, poistettava tai täydennettävä henkilötietojärjestelmään sisältyviä henkilötietoja, mikäli ne ovat virheellisiä, tarpeettomia, puutteellisia tai vanhentuneita tietojenkäsittelyn ja -keruun tarkoituksen osalta.</w:t>
            </w:r>
          </w:p>
          <w:p w:rsidR="000854E6" w:rsidP="000854E6" w:rsidRDefault="000854E6" w14:paraId="32EC3E99" w14:textId="77777777">
            <w:pPr>
              <w:jc w:val="both"/>
            </w:pPr>
          </w:p>
          <w:p w:rsidR="000854E6" w:rsidP="000854E6" w:rsidRDefault="000854E6" w14:paraId="2C2A46FB" w14:textId="77777777">
            <w:pPr>
              <w:jc w:val="both"/>
            </w:pPr>
            <w:r>
              <w:t>Rekisteröidyn, joka haluaa tarkastaa, oikaista tai poistaa itseään koskevat tiedot edellisessä kappaleessa kuvatulla tavalla, on esitettävä tätä tarkoittava pyyntö kunnan tietosuojavastaavalle omakätisesti allekirjoitetussa tai sitä vastaavalla tavalla varmennetussa asiakirjassa.</w:t>
            </w:r>
          </w:p>
          <w:p w:rsidR="000854E6" w:rsidP="000854E6" w:rsidRDefault="000854E6" w14:paraId="6CF1C507" w14:textId="77777777">
            <w:pPr>
              <w:jc w:val="both"/>
            </w:pPr>
          </w:p>
          <w:p w:rsidR="000854E6" w:rsidP="000854E6" w:rsidRDefault="000854E6" w14:paraId="12208014" w14:textId="09FD60C6">
            <w:pPr>
              <w:jc w:val="both"/>
            </w:pPr>
            <w:r w:rsidRPr="00524188">
              <w:t>Tarkastus</w:t>
            </w:r>
            <w:r w:rsidR="00C52C57">
              <w:t>-</w:t>
            </w:r>
            <w:r>
              <w:t>, oikaisu</w:t>
            </w:r>
            <w:r w:rsidR="00C52C57">
              <w:t>-</w:t>
            </w:r>
            <w:r>
              <w:t xml:space="preserve"> ja poistamis</w:t>
            </w:r>
            <w:r w:rsidRPr="00524188">
              <w:t xml:space="preserve">pyynnöissä käytettäviä lomakkeita on saatavissa </w:t>
            </w:r>
            <w:r>
              <w:t>kaupungin</w:t>
            </w:r>
            <w:r w:rsidRPr="00524188">
              <w:t xml:space="preserve"> internet-sivuilta: </w:t>
            </w:r>
            <w:hyperlink w:history="1" r:id="rId10">
              <w:r w:rsidRPr="001371F3" w:rsidR="00A464CD">
                <w:rPr>
                  <w:rStyle w:val="Hyperlinkki"/>
                </w:rPr>
                <w:t>http://www.laitila.fi/tietosuojaselosteet</w:t>
              </w:r>
            </w:hyperlink>
          </w:p>
          <w:p w:rsidR="000854E6" w:rsidP="000854E6" w:rsidRDefault="000854E6" w14:paraId="03DE2D5A" w14:textId="10E27657">
            <w:pPr>
              <w:jc w:val="both"/>
            </w:pPr>
            <w:r w:rsidRPr="00524188">
              <w:t xml:space="preserve">tai </w:t>
            </w:r>
            <w:r>
              <w:t>vierailemalla henkilökohtaisesti kaupungin</w:t>
            </w:r>
            <w:r w:rsidR="007C3FED">
              <w:t>talolla</w:t>
            </w:r>
            <w:r w:rsidRPr="00524188">
              <w:t>.</w:t>
            </w:r>
          </w:p>
          <w:p w:rsidR="000854E6" w:rsidP="000854E6" w:rsidRDefault="000854E6" w14:paraId="7D7E7E01" w14:textId="77777777">
            <w:pPr>
              <w:jc w:val="both"/>
            </w:pPr>
          </w:p>
          <w:p w:rsidR="000854E6" w:rsidP="000854E6" w:rsidRDefault="000854E6" w14:paraId="78B4E1EC" w14:textId="77777777">
            <w:pPr>
              <w:jc w:val="both"/>
            </w:pPr>
            <w:r>
              <w:t>Jollei rekisterinpitäjä hyväksy rekisteröidyn vaatimusta rekisterinpitäjän on annettava asiasta kirjallinen todistus. Todistuksessa on mainittava myös ne syyt, joiden vuoksi vaatimusta ei ole hyväksytty ja kerrottava mahdollisuudesta tehdä valitus valvontaviranomaiselle ja käyttää muita oikeussuojakeinoja.</w:t>
            </w:r>
          </w:p>
          <w:p w:rsidR="000854E6" w:rsidP="000854E6" w:rsidRDefault="000854E6" w14:paraId="4E4C1AC9" w14:textId="0758D560">
            <w:pPr>
              <w:jc w:val="both"/>
            </w:pPr>
          </w:p>
        </w:tc>
      </w:tr>
      <w:tr w:rsidR="000854E6" w:rsidTr="23B7E133" w14:paraId="4D98A1B6" w14:textId="77777777">
        <w:tc>
          <w:tcPr>
            <w:tcW w:w="1980" w:type="dxa"/>
            <w:tcMar/>
          </w:tcPr>
          <w:p w:rsidR="000854E6" w:rsidP="000854E6" w:rsidRDefault="000854E6" w14:paraId="6BFEEF66" w14:textId="77777777">
            <w:r>
              <w:t>11</w:t>
            </w:r>
          </w:p>
          <w:p w:rsidR="000854E6" w:rsidP="000854E6" w:rsidRDefault="000854E6" w14:paraId="31D94BCF" w14:textId="77777777">
            <w:r>
              <w:t xml:space="preserve">Oikeus suostumuksen peruuttamiseen </w:t>
            </w:r>
          </w:p>
          <w:p w:rsidR="000854E6" w:rsidP="000854E6" w:rsidRDefault="000854E6" w14:paraId="2E330BC6" w14:textId="34972494"/>
        </w:tc>
        <w:tc>
          <w:tcPr>
            <w:tcW w:w="7648" w:type="dxa"/>
            <w:tcMar/>
          </w:tcPr>
          <w:p w:rsidR="000854E6" w:rsidP="000854E6" w:rsidRDefault="000854E6" w14:paraId="77577E2C" w14:textId="77777777">
            <w:pPr>
              <w:jc w:val="both"/>
            </w:pPr>
          </w:p>
          <w:p w:rsidR="000854E6" w:rsidP="000854E6" w:rsidRDefault="000854E6" w14:paraId="3C54D6D2" w14:textId="77777777">
            <w:pPr>
              <w:jc w:val="both"/>
            </w:pPr>
            <w:r>
              <w:t>Mikäli henkilötietojen käsittelyn oikeusperustana on rekisteröityjen antama suostumus, on rekisteröidyillä myös oikeus suostumuksen peruuttamiseen.</w:t>
            </w:r>
          </w:p>
          <w:p w:rsidR="000854E6" w:rsidP="000854E6" w:rsidRDefault="000854E6" w14:paraId="15FDBB47" w14:textId="77777777">
            <w:pPr>
              <w:jc w:val="both"/>
            </w:pPr>
            <w:r>
              <w:t>Suostumuksen peruutusta tai käsittelyn vastustamista koskeva pyyntö on esitettävä rekisterinpitäjän rekisteristä vastaavalle henkilölle omakätisesti allekirjoitetussa tai sitä vastaavalla tavalla varmennetussa asiakirjassa, joka tulee esittää rekisterin yhteyshenkilölle.</w:t>
            </w:r>
          </w:p>
          <w:p w:rsidR="008E32D8" w:rsidP="000854E6" w:rsidRDefault="008E32D8" w14:paraId="12C5E96C" w14:textId="091427BE">
            <w:pPr>
              <w:jc w:val="both"/>
            </w:pPr>
          </w:p>
        </w:tc>
      </w:tr>
      <w:tr w:rsidR="000854E6" w:rsidTr="23B7E133" w14:paraId="0893DDA8" w14:textId="77777777">
        <w:tc>
          <w:tcPr>
            <w:tcW w:w="1980" w:type="dxa"/>
            <w:tcMar/>
          </w:tcPr>
          <w:p w:rsidRPr="0073678F" w:rsidR="000854E6" w:rsidP="000854E6" w:rsidRDefault="000854E6" w14:paraId="738095E9" w14:textId="77777777">
            <w:pPr>
              <w:rPr>
                <w:rFonts w:eastAsia="Calibri" w:cstheme="minorHAnsi"/>
                <w:lang w:eastAsia="en-GB"/>
              </w:rPr>
            </w:pPr>
            <w:r w:rsidRPr="0073678F">
              <w:rPr>
                <w:rFonts w:eastAsia="Calibri" w:cstheme="minorHAnsi"/>
                <w:lang w:eastAsia="en-GB"/>
              </w:rPr>
              <w:t>12</w:t>
            </w:r>
          </w:p>
          <w:p w:rsidR="000854E6" w:rsidP="000854E6" w:rsidRDefault="000854E6" w14:paraId="2831E6CB" w14:textId="77777777">
            <w:pPr>
              <w:rPr>
                <w:rFonts w:eastAsia="Calibri" w:cstheme="minorHAnsi"/>
                <w:lang w:eastAsia="en-GB"/>
              </w:rPr>
            </w:pPr>
            <w:r w:rsidRPr="0073678F">
              <w:rPr>
                <w:rFonts w:eastAsia="Calibri" w:cstheme="minorHAnsi"/>
                <w:lang w:eastAsia="en-GB"/>
              </w:rPr>
              <w:t xml:space="preserve">Sisältyykö henkilötietojen käsittelyyn </w:t>
            </w:r>
            <w:r w:rsidRPr="0073678F">
              <w:rPr>
                <w:rFonts w:eastAsia="Calibri" w:cstheme="minorHAnsi"/>
                <w:lang w:eastAsia="en-GB"/>
              </w:rPr>
              <w:lastRenderedPageBreak/>
              <w:t>automaattista päätöksentekoa, kuten profilointia?</w:t>
            </w:r>
          </w:p>
          <w:p w:rsidRPr="00CF1E6E" w:rsidR="008E32D8" w:rsidP="000854E6" w:rsidRDefault="008E32D8" w14:paraId="5FA0C883" w14:textId="2F5D4522">
            <w:pPr>
              <w:rPr>
                <w:rFonts w:eastAsia="Calibri" w:cstheme="minorHAnsi"/>
                <w:lang w:eastAsia="en-GB"/>
              </w:rPr>
            </w:pPr>
          </w:p>
        </w:tc>
        <w:tc>
          <w:tcPr>
            <w:tcW w:w="7648" w:type="dxa"/>
            <w:tcMar/>
          </w:tcPr>
          <w:p w:rsidR="000854E6" w:rsidP="000854E6" w:rsidRDefault="000854E6" w14:paraId="36394154" w14:textId="77777777">
            <w:pPr>
              <w:rPr>
                <w:rFonts w:eastAsia="Calibri" w:cstheme="minorHAnsi"/>
                <w:lang w:eastAsia="en-GB"/>
              </w:rPr>
            </w:pPr>
          </w:p>
          <w:p w:rsidRPr="0086066C" w:rsidR="000854E6" w:rsidP="000854E6" w:rsidRDefault="000854E6" w14:paraId="4D8BF108" w14:textId="77777777">
            <w:pPr>
              <w:rPr>
                <w:rFonts w:eastAsia="Calibri" w:cstheme="minorHAnsi"/>
                <w:lang w:eastAsia="en-GB"/>
              </w:rPr>
            </w:pPr>
            <w:r w:rsidRPr="0086066C">
              <w:rPr>
                <w:rFonts w:eastAsia="Calibri" w:cstheme="minorHAnsi"/>
                <w:lang w:eastAsia="en-GB"/>
              </w:rPr>
              <w:t>Henkilötietojen käsittelyyn ei sisälly automaattista päätöksentekoa eikä profilointia.</w:t>
            </w:r>
          </w:p>
          <w:p w:rsidR="000854E6" w:rsidP="000854E6" w:rsidRDefault="000854E6" w14:paraId="0CAA9E9E" w14:textId="77777777">
            <w:pPr>
              <w:jc w:val="both"/>
            </w:pPr>
          </w:p>
        </w:tc>
      </w:tr>
      <w:tr w:rsidR="000854E6" w:rsidTr="23B7E133" w14:paraId="4707C22D" w14:textId="77777777">
        <w:tc>
          <w:tcPr>
            <w:tcW w:w="1980" w:type="dxa"/>
            <w:tcMar/>
          </w:tcPr>
          <w:p w:rsidR="000854E6" w:rsidP="000854E6" w:rsidRDefault="000854E6" w14:paraId="2BAB29BC" w14:textId="77777777">
            <w:r>
              <w:t>13</w:t>
            </w:r>
          </w:p>
          <w:p w:rsidR="000854E6" w:rsidP="000854E6" w:rsidRDefault="000854E6" w14:paraId="606CD182" w14:textId="77777777">
            <w:r>
              <w:t>Muut henkilö-</w:t>
            </w:r>
          </w:p>
          <w:p w:rsidR="000854E6" w:rsidP="000854E6" w:rsidRDefault="000854E6" w14:paraId="49AE5B9E" w14:textId="77777777">
            <w:r>
              <w:t>tietojen käsittelyyn liittyvät asiat</w:t>
            </w:r>
          </w:p>
        </w:tc>
        <w:tc>
          <w:tcPr>
            <w:tcW w:w="7648" w:type="dxa"/>
            <w:tcMar/>
          </w:tcPr>
          <w:p w:rsidR="000854E6" w:rsidP="000854E6" w:rsidRDefault="000854E6" w14:paraId="40FD8BBF" w14:textId="77777777">
            <w:pPr>
              <w:jc w:val="both"/>
            </w:pPr>
          </w:p>
          <w:p w:rsidR="000854E6" w:rsidP="000854E6" w:rsidRDefault="000854E6" w14:paraId="59E705F0" w14:textId="77777777">
            <w:pPr>
              <w:jc w:val="both"/>
            </w:pPr>
            <w:r>
              <w:t>Jos rekisteröidyn pyynnöt ovat ilmeisen perusteettomia tai kohtuuttomia, erityisesti jos niitä esitetään toistuvasti, rekisterinpitäjä voi joko:</w:t>
            </w:r>
          </w:p>
          <w:p w:rsidR="000854E6" w:rsidP="000854E6" w:rsidRDefault="000854E6" w14:paraId="0EDBA314" w14:textId="77777777">
            <w:pPr>
              <w:pStyle w:val="Luettelokappale"/>
              <w:numPr>
                <w:ilvl w:val="0"/>
                <w:numId w:val="3"/>
              </w:numPr>
              <w:jc w:val="both"/>
            </w:pPr>
            <w:r>
              <w:t xml:space="preserve">periä kohtuullisen maksun ottaen huomioon tietojen tai viestien toimittamisesta tai pyydetyn toimenpiteen toteuttamisesta aiheutuvat hallinnolliset kustannukset </w:t>
            </w:r>
          </w:p>
          <w:p w:rsidR="000854E6" w:rsidP="000854E6" w:rsidRDefault="000854E6" w14:paraId="1B0BF668" w14:textId="77777777">
            <w:pPr>
              <w:pStyle w:val="Luettelokappale"/>
              <w:numPr>
                <w:ilvl w:val="0"/>
                <w:numId w:val="3"/>
              </w:numPr>
              <w:jc w:val="both"/>
            </w:pPr>
            <w:r>
              <w:t>kieltäytyä suorittamasta pyydettyä toimea</w:t>
            </w:r>
          </w:p>
          <w:p w:rsidR="000854E6" w:rsidP="000854E6" w:rsidRDefault="000854E6" w14:paraId="34F8B9D7" w14:textId="77777777">
            <w:pPr>
              <w:jc w:val="both"/>
            </w:pPr>
          </w:p>
          <w:p w:rsidR="000854E6" w:rsidP="000854E6" w:rsidRDefault="000854E6" w14:paraId="44FE4093" w14:textId="77777777">
            <w:pPr>
              <w:jc w:val="both"/>
            </w:pPr>
            <w:r>
              <w:t xml:space="preserve"> Näissä tapauksissa rekisterinpitäjän on osoitettava pyynnön ilmeinen perusteettomuus tai kohtuuttomuus.</w:t>
            </w:r>
          </w:p>
          <w:p w:rsidR="000854E6" w:rsidP="000854E6" w:rsidRDefault="000854E6" w14:paraId="69002E94" w14:textId="77777777">
            <w:pPr>
              <w:jc w:val="both"/>
            </w:pPr>
          </w:p>
        </w:tc>
      </w:tr>
      <w:tr w:rsidR="000854E6" w:rsidTr="23B7E133" w14:paraId="1451C46F" w14:textId="77777777">
        <w:tc>
          <w:tcPr>
            <w:tcW w:w="1980" w:type="dxa"/>
            <w:tcMar/>
          </w:tcPr>
          <w:p w:rsidR="000854E6" w:rsidP="000854E6" w:rsidRDefault="000854E6" w14:paraId="0FB10D18" w14:textId="77777777">
            <w:r>
              <w:t>14</w:t>
            </w:r>
          </w:p>
          <w:p w:rsidR="000854E6" w:rsidP="000854E6" w:rsidRDefault="000854E6" w14:paraId="165015E8" w14:textId="77777777">
            <w:r>
              <w:t>Rekisteröidyn valitusoikeus (EU:n yleisen tietosuoja-asetuksen artikla 77)</w:t>
            </w:r>
          </w:p>
          <w:p w:rsidR="000854E6" w:rsidP="000854E6" w:rsidRDefault="000854E6" w14:paraId="19652400" w14:textId="77777777"/>
        </w:tc>
        <w:tc>
          <w:tcPr>
            <w:tcW w:w="7648" w:type="dxa"/>
            <w:tcMar/>
          </w:tcPr>
          <w:p w:rsidR="000854E6" w:rsidP="000854E6" w:rsidRDefault="000854E6" w14:paraId="5822C8C0" w14:textId="77777777">
            <w:pPr>
              <w:jc w:val="both"/>
            </w:pPr>
          </w:p>
          <w:p w:rsidR="000854E6" w:rsidP="000854E6" w:rsidRDefault="000854E6" w14:paraId="497C42CB" w14:textId="77777777">
            <w:pPr>
              <w:jc w:val="both"/>
            </w:pPr>
            <w:r>
              <w:t>Rekisteröidyllä on oikeus tehdä valitus valvontaviranomaiselle, jos rekisteröity katsoo, että häntä koskevien henkilötietojen käsittelyssä rikotaan tätä asetusta, sanotun kuitenkaan rajoittamatta muita hallinnollisia muutoksenhakukeinoja tai oikeussuojakeinoja.</w:t>
            </w:r>
          </w:p>
          <w:p w:rsidR="000854E6" w:rsidP="000854E6" w:rsidRDefault="000854E6" w14:paraId="3F1B45CE" w14:textId="77777777">
            <w:pPr>
              <w:jc w:val="both"/>
            </w:pPr>
          </w:p>
        </w:tc>
      </w:tr>
    </w:tbl>
    <w:p w:rsidR="00FC359D" w:rsidP="00FC359D" w:rsidRDefault="00FC359D" w14:paraId="1FE98C93" w14:textId="77777777"/>
    <w:p w:rsidR="00BD1673" w:rsidRDefault="00BD1673" w14:paraId="6200B3EF" w14:textId="77777777"/>
    <w:sectPr w:rsidR="00BD1673">
      <w:headerReference w:type="default" r:id="rId11"/>
      <w:footerReference w:type="default" r:id="rId12"/>
      <w:pgSz w:w="11906" w:h="16838" w:orient="portrait"/>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79EB" w:rsidP="00BD1673" w:rsidRDefault="005979EB" w14:paraId="4558F854" w14:textId="77777777">
      <w:pPr>
        <w:spacing w:after="0" w:line="240" w:lineRule="auto"/>
      </w:pPr>
      <w:r>
        <w:separator/>
      </w:r>
    </w:p>
  </w:endnote>
  <w:endnote w:type="continuationSeparator" w:id="0">
    <w:p w:rsidR="005979EB" w:rsidP="00BD1673" w:rsidRDefault="005979EB" w14:paraId="635563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59D" w:rsidRDefault="00FC359D" w14:paraId="7BC47B0C" w14:textId="7017347B">
    <w:pPr>
      <w:pStyle w:val="Alatunniste"/>
    </w:pPr>
    <w:r>
      <w:fldChar w:fldCharType="begin"/>
    </w:r>
    <w:r>
      <w:instrText xml:space="preserve"> TIME \@ "d.M.yyyy" </w:instrText>
    </w:r>
    <w:r>
      <w:fldChar w:fldCharType="separate"/>
    </w:r>
    <w:r w:rsidR="00CA48D8">
      <w:rPr>
        <w:noProof/>
      </w:rPr>
      <w:t>18.8.2021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79EB" w:rsidP="00BD1673" w:rsidRDefault="005979EB" w14:paraId="0C36C569" w14:textId="77777777">
      <w:pPr>
        <w:spacing w:after="0" w:line="240" w:lineRule="auto"/>
      </w:pPr>
      <w:r>
        <w:separator/>
      </w:r>
    </w:p>
  </w:footnote>
  <w:footnote w:type="continuationSeparator" w:id="0">
    <w:p w:rsidR="005979EB" w:rsidP="00BD1673" w:rsidRDefault="005979EB" w14:paraId="2E7BA4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D1673" w:rsidR="00FC359D" w:rsidRDefault="00326090" w14:paraId="3C55AF4E" w14:textId="34FA2BFF">
    <w:pPr>
      <w:pStyle w:val="Yltunniste"/>
      <w:rPr>
        <w:b/>
        <w:noProof/>
      </w:rPr>
    </w:pPr>
    <w:r>
      <w:rPr>
        <w:noProof/>
        <w:lang w:eastAsia="fi-FI"/>
      </w:rPr>
      <w:drawing>
        <wp:anchor distT="0" distB="0" distL="114300" distR="114300" simplePos="0" relativeHeight="251659264" behindDoc="0" locked="0" layoutInCell="1" allowOverlap="1" wp14:anchorId="7C76B757" wp14:editId="6710238F">
          <wp:simplePos x="0" y="0"/>
          <wp:positionH relativeFrom="margin">
            <wp:posOffset>3810</wp:posOffset>
          </wp:positionH>
          <wp:positionV relativeFrom="paragraph">
            <wp:posOffset>-297180</wp:posOffset>
          </wp:positionV>
          <wp:extent cx="2219325" cy="754343"/>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507" cy="7625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59D">
      <w:rPr>
        <w:noProof/>
      </w:rPr>
      <w:tab/>
    </w:r>
    <w:r w:rsidRPr="00BD1673" w:rsidR="00FC359D">
      <w:rPr>
        <w:b/>
        <w:noProof/>
      </w:rPr>
      <w:t xml:space="preserve">                                                                          TIETOSUOJASELOSTE JA INFORMOINTILOMAKE   </w:t>
    </w:r>
  </w:p>
  <w:p w:rsidR="00FC359D" w:rsidP="00BE1BC5" w:rsidRDefault="00FC359D" w14:paraId="3409246A" w14:textId="216073A3">
    <w:pPr>
      <w:pStyle w:val="Yltunniste"/>
      <w:rPr>
        <w:noProof/>
      </w:rPr>
    </w:pPr>
    <w:r>
      <w:rPr>
        <w:noProof/>
      </w:rPr>
      <w:tab/>
    </w:r>
    <w:r>
      <w:rPr>
        <w:noProof/>
      </w:rPr>
      <w:t xml:space="preserve">                                         Laadittu /päivitetty </w:t>
    </w:r>
    <w:r w:rsidR="00C77628">
      <w:rPr>
        <w:noProof/>
      </w:rPr>
      <w:t>1</w:t>
    </w:r>
    <w:r w:rsidR="002569DE">
      <w:rPr>
        <w:noProof/>
      </w:rPr>
      <w:t>8</w:t>
    </w:r>
    <w:r>
      <w:rPr>
        <w:noProof/>
      </w:rPr>
      <w:t>.</w:t>
    </w:r>
    <w:r w:rsidR="00C77628">
      <w:rPr>
        <w:noProof/>
      </w:rPr>
      <w:t>8</w:t>
    </w:r>
    <w:r>
      <w:rPr>
        <w:noProof/>
      </w:rPr>
      <w:t>.20</w:t>
    </w:r>
    <w:r w:rsidR="00C77628">
      <w:rPr>
        <w:noProof/>
      </w:rPr>
      <w:t>21</w:t>
    </w:r>
  </w:p>
  <w:p w:rsidR="00FC359D" w:rsidP="00BE1BC5" w:rsidRDefault="00FC359D" w14:paraId="5DC6CB8D" w14:textId="77777777">
    <w:pPr>
      <w:pStyle w:val="Yltunniste"/>
    </w:pPr>
    <w:r>
      <w:t xml:space="preserve">                                      </w:t>
    </w:r>
  </w:p>
  <w:p w:rsidR="00FC359D" w:rsidP="00BE1BC5" w:rsidRDefault="00FC359D" w14:paraId="2E7BC048" w14:textId="77777777">
    <w:pPr>
      <w:pStyle w:val="Yltunniste"/>
    </w:pPr>
    <w:r w:rsidRPr="000D593F">
      <w:t>Seloste henkilötietojen käsittelytoimista ja rekisteröidyn oikeuksista EU:n yleinen tietosuoja-asetus (2016/679)</w:t>
    </w:r>
    <w:r>
      <w:t xml:space="preserve"> artiklat </w:t>
    </w:r>
    <w:proofErr w:type="gramStart"/>
    <w:r>
      <w:t>12 - 20</w:t>
    </w:r>
    <w:proofErr w:type="gramEnd"/>
    <w:r>
      <w:t>.</w:t>
    </w:r>
  </w:p>
  <w:p w:rsidR="00FC359D" w:rsidRDefault="00FC359D" w14:paraId="25A232F7" w14:textId="77777777">
    <w:pPr>
      <w:pStyle w:val="Yltunnis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028B"/>
    <w:multiLevelType w:val="hybridMultilevel"/>
    <w:tmpl w:val="86444DBC"/>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 w15:restartNumberingAfterBreak="0">
    <w:nsid w:val="0D081344"/>
    <w:multiLevelType w:val="hybridMultilevel"/>
    <w:tmpl w:val="7716EB96"/>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2" w15:restartNumberingAfterBreak="0">
    <w:nsid w:val="0F44614A"/>
    <w:multiLevelType w:val="hybridMultilevel"/>
    <w:tmpl w:val="0BB80D54"/>
    <w:lvl w:ilvl="0" w:tplc="297A8FC4">
      <w:numFmt w:val="bullet"/>
      <w:lvlText w:val="—"/>
      <w:lvlJc w:val="left"/>
      <w:pPr>
        <w:ind w:left="360" w:hanging="360"/>
      </w:pPr>
      <w:rPr>
        <w:rFonts w:hint="default" w:ascii="Cambria" w:hAnsi="Cambria" w:cs="Cambria" w:eastAsiaTheme="minorHAnsi"/>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3" w15:restartNumberingAfterBreak="0">
    <w:nsid w:val="1C5E7EA7"/>
    <w:multiLevelType w:val="hybridMultilevel"/>
    <w:tmpl w:val="2934F300"/>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4" w15:restartNumberingAfterBreak="0">
    <w:nsid w:val="31787FCD"/>
    <w:multiLevelType w:val="hybridMultilevel"/>
    <w:tmpl w:val="806E9790"/>
    <w:lvl w:ilvl="0" w:tplc="297A8FC4">
      <w:numFmt w:val="bullet"/>
      <w:lvlText w:val="—"/>
      <w:lvlJc w:val="left"/>
      <w:pPr>
        <w:ind w:left="360" w:hanging="360"/>
      </w:pPr>
      <w:rPr>
        <w:rFonts w:hint="default" w:ascii="Cambria" w:hAnsi="Cambria" w:cs="Cambria" w:eastAsiaTheme="minorHAnsi"/>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5" w15:restartNumberingAfterBreak="0">
    <w:nsid w:val="332D1555"/>
    <w:multiLevelType w:val="hybridMultilevel"/>
    <w:tmpl w:val="3EEAED16"/>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6" w15:restartNumberingAfterBreak="0">
    <w:nsid w:val="34E5655A"/>
    <w:multiLevelType w:val="hybridMultilevel"/>
    <w:tmpl w:val="F45E6228"/>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7" w15:restartNumberingAfterBreak="0">
    <w:nsid w:val="351F29C0"/>
    <w:multiLevelType w:val="hybridMultilevel"/>
    <w:tmpl w:val="B72EE2D4"/>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8" w15:restartNumberingAfterBreak="0">
    <w:nsid w:val="3A6E49C2"/>
    <w:multiLevelType w:val="hybridMultilevel"/>
    <w:tmpl w:val="C226D4F6"/>
    <w:lvl w:ilvl="0" w:tplc="297A8FC4">
      <w:numFmt w:val="bullet"/>
      <w:lvlText w:val="—"/>
      <w:lvlJc w:val="left"/>
      <w:pPr>
        <w:ind w:left="360" w:hanging="360"/>
      </w:pPr>
      <w:rPr>
        <w:rFonts w:hint="default" w:ascii="Cambria" w:hAnsi="Cambria" w:cs="Cambria" w:eastAsiaTheme="minorHAnsi"/>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9" w15:restartNumberingAfterBreak="0">
    <w:nsid w:val="3D2E3C2F"/>
    <w:multiLevelType w:val="hybridMultilevel"/>
    <w:tmpl w:val="514417D4"/>
    <w:lvl w:ilvl="0" w:tplc="297A8FC4">
      <w:numFmt w:val="bullet"/>
      <w:lvlText w:val="—"/>
      <w:lvlJc w:val="left"/>
      <w:pPr>
        <w:ind w:left="360" w:hanging="360"/>
      </w:pPr>
      <w:rPr>
        <w:rFonts w:hint="default" w:ascii="Cambria" w:hAnsi="Cambria" w:cs="Cambria" w:eastAsiaTheme="minorHAnsi"/>
      </w:rPr>
    </w:lvl>
    <w:lvl w:ilvl="1" w:tplc="040B0003">
      <w:start w:val="1"/>
      <w:numFmt w:val="bullet"/>
      <w:lvlText w:val="o"/>
      <w:lvlJc w:val="left"/>
      <w:pPr>
        <w:ind w:left="1080" w:hanging="360"/>
      </w:pPr>
      <w:rPr>
        <w:rFonts w:hint="default" w:ascii="Courier New" w:hAnsi="Courier New" w:cs="Courier New"/>
      </w:rPr>
    </w:lvl>
    <w:lvl w:ilvl="2" w:tplc="040B0005">
      <w:start w:val="1"/>
      <w:numFmt w:val="bullet"/>
      <w:lvlText w:val=""/>
      <w:lvlJc w:val="left"/>
      <w:pPr>
        <w:ind w:left="1800" w:hanging="360"/>
      </w:pPr>
      <w:rPr>
        <w:rFonts w:hint="default" w:ascii="Wingdings" w:hAnsi="Wingdings"/>
      </w:rPr>
    </w:lvl>
    <w:lvl w:ilvl="3" w:tplc="040B0001">
      <w:start w:val="1"/>
      <w:numFmt w:val="bullet"/>
      <w:lvlText w:val=""/>
      <w:lvlJc w:val="left"/>
      <w:pPr>
        <w:ind w:left="2520" w:hanging="360"/>
      </w:pPr>
      <w:rPr>
        <w:rFonts w:hint="default" w:ascii="Symbol" w:hAnsi="Symbol"/>
      </w:rPr>
    </w:lvl>
    <w:lvl w:ilvl="4" w:tplc="040B0003">
      <w:start w:val="1"/>
      <w:numFmt w:val="bullet"/>
      <w:lvlText w:val="o"/>
      <w:lvlJc w:val="left"/>
      <w:pPr>
        <w:ind w:left="3240" w:hanging="360"/>
      </w:pPr>
      <w:rPr>
        <w:rFonts w:hint="default" w:ascii="Courier New" w:hAnsi="Courier New" w:cs="Courier New"/>
      </w:rPr>
    </w:lvl>
    <w:lvl w:ilvl="5" w:tplc="040B0005">
      <w:start w:val="1"/>
      <w:numFmt w:val="bullet"/>
      <w:lvlText w:val=""/>
      <w:lvlJc w:val="left"/>
      <w:pPr>
        <w:ind w:left="3960" w:hanging="360"/>
      </w:pPr>
      <w:rPr>
        <w:rFonts w:hint="default" w:ascii="Wingdings" w:hAnsi="Wingdings"/>
      </w:rPr>
    </w:lvl>
    <w:lvl w:ilvl="6" w:tplc="040B0001">
      <w:start w:val="1"/>
      <w:numFmt w:val="bullet"/>
      <w:lvlText w:val=""/>
      <w:lvlJc w:val="left"/>
      <w:pPr>
        <w:ind w:left="4680" w:hanging="360"/>
      </w:pPr>
      <w:rPr>
        <w:rFonts w:hint="default" w:ascii="Symbol" w:hAnsi="Symbol"/>
      </w:rPr>
    </w:lvl>
    <w:lvl w:ilvl="7" w:tplc="040B0003">
      <w:start w:val="1"/>
      <w:numFmt w:val="bullet"/>
      <w:lvlText w:val="o"/>
      <w:lvlJc w:val="left"/>
      <w:pPr>
        <w:ind w:left="5400" w:hanging="360"/>
      </w:pPr>
      <w:rPr>
        <w:rFonts w:hint="default" w:ascii="Courier New" w:hAnsi="Courier New" w:cs="Courier New"/>
      </w:rPr>
    </w:lvl>
    <w:lvl w:ilvl="8" w:tplc="040B0005">
      <w:start w:val="1"/>
      <w:numFmt w:val="bullet"/>
      <w:lvlText w:val=""/>
      <w:lvlJc w:val="left"/>
      <w:pPr>
        <w:ind w:left="6120" w:hanging="360"/>
      </w:pPr>
      <w:rPr>
        <w:rFonts w:hint="default" w:ascii="Wingdings" w:hAnsi="Wingdings"/>
      </w:rPr>
    </w:lvl>
  </w:abstractNum>
  <w:abstractNum w:abstractNumId="10" w15:restartNumberingAfterBreak="0">
    <w:nsid w:val="41D84004"/>
    <w:multiLevelType w:val="hybridMultilevel"/>
    <w:tmpl w:val="2228E166"/>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1" w15:restartNumberingAfterBreak="0">
    <w:nsid w:val="43F13BA2"/>
    <w:multiLevelType w:val="hybridMultilevel"/>
    <w:tmpl w:val="FFF28C50"/>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2" w15:restartNumberingAfterBreak="0">
    <w:nsid w:val="48C90D31"/>
    <w:multiLevelType w:val="hybridMultilevel"/>
    <w:tmpl w:val="6E1818F6"/>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3" w15:restartNumberingAfterBreak="0">
    <w:nsid w:val="4FE13420"/>
    <w:multiLevelType w:val="hybridMultilevel"/>
    <w:tmpl w:val="D400C5E0"/>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4" w15:restartNumberingAfterBreak="0">
    <w:nsid w:val="58EE737D"/>
    <w:multiLevelType w:val="hybridMultilevel"/>
    <w:tmpl w:val="A420F13C"/>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5" w15:restartNumberingAfterBreak="0">
    <w:nsid w:val="5AFF249D"/>
    <w:multiLevelType w:val="hybridMultilevel"/>
    <w:tmpl w:val="8A2098AC"/>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6" w15:restartNumberingAfterBreak="0">
    <w:nsid w:val="5F434E2C"/>
    <w:multiLevelType w:val="hybridMultilevel"/>
    <w:tmpl w:val="6F94EB3A"/>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7" w15:restartNumberingAfterBreak="0">
    <w:nsid w:val="6C361605"/>
    <w:multiLevelType w:val="hybridMultilevel"/>
    <w:tmpl w:val="06BA58B8"/>
    <w:lvl w:ilvl="0" w:tplc="B2ECBD28">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18" w15:restartNumberingAfterBreak="0">
    <w:nsid w:val="6FA673C1"/>
    <w:multiLevelType w:val="hybridMultilevel"/>
    <w:tmpl w:val="F46A2C08"/>
    <w:lvl w:ilvl="0" w:tplc="297A8FC4">
      <w:numFmt w:val="bullet"/>
      <w:lvlText w:val="—"/>
      <w:lvlJc w:val="left"/>
      <w:pPr>
        <w:ind w:left="360" w:hanging="360"/>
      </w:pPr>
      <w:rPr>
        <w:rFonts w:hint="default" w:ascii="Cambria" w:hAnsi="Cambria" w:cs="Cambria" w:eastAsiaTheme="minorHAnsi"/>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num w:numId="1">
    <w:abstractNumId w:val="13"/>
  </w:num>
  <w:num w:numId="2">
    <w:abstractNumId w:val="17"/>
  </w:num>
  <w:num w:numId="3">
    <w:abstractNumId w:val="2"/>
  </w:num>
  <w:num w:numId="4">
    <w:abstractNumId w:val="3"/>
  </w:num>
  <w:num w:numId="5">
    <w:abstractNumId w:val="12"/>
  </w:num>
  <w:num w:numId="6">
    <w:abstractNumId w:val="7"/>
  </w:num>
  <w:num w:numId="7">
    <w:abstractNumId w:val="1"/>
  </w:num>
  <w:num w:numId="8">
    <w:abstractNumId w:val="14"/>
  </w:num>
  <w:num w:numId="9">
    <w:abstractNumId w:val="16"/>
  </w:num>
  <w:num w:numId="10">
    <w:abstractNumId w:val="6"/>
  </w:num>
  <w:num w:numId="11">
    <w:abstractNumId w:val="0"/>
  </w:num>
  <w:num w:numId="12">
    <w:abstractNumId w:val="15"/>
  </w:num>
  <w:num w:numId="13">
    <w:abstractNumId w:val="10"/>
  </w:num>
  <w:num w:numId="14">
    <w:abstractNumId w:val="11"/>
  </w:num>
  <w:num w:numId="15">
    <w:abstractNumId w:val="9"/>
  </w:num>
  <w:num w:numId="16">
    <w:abstractNumId w:val="5"/>
  </w:num>
  <w:num w:numId="17">
    <w:abstractNumId w:val="8"/>
  </w:num>
  <w:num w:numId="18">
    <w:abstractNumId w:val="18"/>
  </w:num>
  <w:num w:numId="1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73"/>
    <w:rsid w:val="000010B0"/>
    <w:rsid w:val="00001554"/>
    <w:rsid w:val="00011F08"/>
    <w:rsid w:val="00012955"/>
    <w:rsid w:val="00024374"/>
    <w:rsid w:val="00031D40"/>
    <w:rsid w:val="00042899"/>
    <w:rsid w:val="00042A1F"/>
    <w:rsid w:val="000523A8"/>
    <w:rsid w:val="00055AE2"/>
    <w:rsid w:val="00062B17"/>
    <w:rsid w:val="000854E6"/>
    <w:rsid w:val="000B3A4E"/>
    <w:rsid w:val="000C5A1A"/>
    <w:rsid w:val="000C636C"/>
    <w:rsid w:val="000D285A"/>
    <w:rsid w:val="000E203C"/>
    <w:rsid w:val="000F346D"/>
    <w:rsid w:val="00104074"/>
    <w:rsid w:val="00115830"/>
    <w:rsid w:val="001308DF"/>
    <w:rsid w:val="00173043"/>
    <w:rsid w:val="00181C20"/>
    <w:rsid w:val="00182A9C"/>
    <w:rsid w:val="0018580E"/>
    <w:rsid w:val="0018678B"/>
    <w:rsid w:val="0019026F"/>
    <w:rsid w:val="001A0F28"/>
    <w:rsid w:val="001B5A72"/>
    <w:rsid w:val="001E7197"/>
    <w:rsid w:val="00210BF8"/>
    <w:rsid w:val="002245DA"/>
    <w:rsid w:val="00226110"/>
    <w:rsid w:val="00227C8A"/>
    <w:rsid w:val="00237B76"/>
    <w:rsid w:val="002418BB"/>
    <w:rsid w:val="002569DE"/>
    <w:rsid w:val="00277C74"/>
    <w:rsid w:val="002A41B4"/>
    <w:rsid w:val="002A7F63"/>
    <w:rsid w:val="002C68F9"/>
    <w:rsid w:val="002E13D3"/>
    <w:rsid w:val="002F759F"/>
    <w:rsid w:val="002F7F2B"/>
    <w:rsid w:val="00310724"/>
    <w:rsid w:val="00321625"/>
    <w:rsid w:val="003219B0"/>
    <w:rsid w:val="00326090"/>
    <w:rsid w:val="00367525"/>
    <w:rsid w:val="003717B4"/>
    <w:rsid w:val="00375F45"/>
    <w:rsid w:val="00380119"/>
    <w:rsid w:val="003843E7"/>
    <w:rsid w:val="00396F79"/>
    <w:rsid w:val="003C6EBB"/>
    <w:rsid w:val="003D5526"/>
    <w:rsid w:val="00412748"/>
    <w:rsid w:val="00412963"/>
    <w:rsid w:val="00417669"/>
    <w:rsid w:val="00422F44"/>
    <w:rsid w:val="0042733F"/>
    <w:rsid w:val="00433289"/>
    <w:rsid w:val="00434D1B"/>
    <w:rsid w:val="00471415"/>
    <w:rsid w:val="004800A1"/>
    <w:rsid w:val="00492445"/>
    <w:rsid w:val="004A1443"/>
    <w:rsid w:val="004A16C6"/>
    <w:rsid w:val="004B673B"/>
    <w:rsid w:val="004D7475"/>
    <w:rsid w:val="004E4569"/>
    <w:rsid w:val="004E646E"/>
    <w:rsid w:val="00506A16"/>
    <w:rsid w:val="00510810"/>
    <w:rsid w:val="005269C8"/>
    <w:rsid w:val="00540C73"/>
    <w:rsid w:val="0055759D"/>
    <w:rsid w:val="00560C58"/>
    <w:rsid w:val="00570A6C"/>
    <w:rsid w:val="00590BA0"/>
    <w:rsid w:val="00597341"/>
    <w:rsid w:val="005979EB"/>
    <w:rsid w:val="005D5F26"/>
    <w:rsid w:val="0062345D"/>
    <w:rsid w:val="006251B7"/>
    <w:rsid w:val="00633B3E"/>
    <w:rsid w:val="00646609"/>
    <w:rsid w:val="006520DA"/>
    <w:rsid w:val="00684B23"/>
    <w:rsid w:val="00686A58"/>
    <w:rsid w:val="006A3F2B"/>
    <w:rsid w:val="006B1409"/>
    <w:rsid w:val="006B4657"/>
    <w:rsid w:val="006C6158"/>
    <w:rsid w:val="006E5B10"/>
    <w:rsid w:val="00703EA1"/>
    <w:rsid w:val="00716559"/>
    <w:rsid w:val="00725C74"/>
    <w:rsid w:val="00726A41"/>
    <w:rsid w:val="00755FCB"/>
    <w:rsid w:val="00777825"/>
    <w:rsid w:val="007918F3"/>
    <w:rsid w:val="007B2193"/>
    <w:rsid w:val="007B7205"/>
    <w:rsid w:val="007C3FED"/>
    <w:rsid w:val="007F5EBB"/>
    <w:rsid w:val="007F729B"/>
    <w:rsid w:val="0080066F"/>
    <w:rsid w:val="0080179D"/>
    <w:rsid w:val="0080254C"/>
    <w:rsid w:val="008055A3"/>
    <w:rsid w:val="008363C0"/>
    <w:rsid w:val="00856993"/>
    <w:rsid w:val="00860A45"/>
    <w:rsid w:val="00866032"/>
    <w:rsid w:val="008A3198"/>
    <w:rsid w:val="008D3DA4"/>
    <w:rsid w:val="008E32D8"/>
    <w:rsid w:val="00901393"/>
    <w:rsid w:val="00917E59"/>
    <w:rsid w:val="00922AB6"/>
    <w:rsid w:val="009632AD"/>
    <w:rsid w:val="00980555"/>
    <w:rsid w:val="00980C1F"/>
    <w:rsid w:val="00983A11"/>
    <w:rsid w:val="00991844"/>
    <w:rsid w:val="009A36A4"/>
    <w:rsid w:val="009B0131"/>
    <w:rsid w:val="009C1A17"/>
    <w:rsid w:val="009C613F"/>
    <w:rsid w:val="009D62B9"/>
    <w:rsid w:val="009F71AB"/>
    <w:rsid w:val="00A156FD"/>
    <w:rsid w:val="00A17E4E"/>
    <w:rsid w:val="00A32CCB"/>
    <w:rsid w:val="00A34735"/>
    <w:rsid w:val="00A464CD"/>
    <w:rsid w:val="00A559D3"/>
    <w:rsid w:val="00A60821"/>
    <w:rsid w:val="00A740EB"/>
    <w:rsid w:val="00A75855"/>
    <w:rsid w:val="00AC169B"/>
    <w:rsid w:val="00AC1C23"/>
    <w:rsid w:val="00AE5EDE"/>
    <w:rsid w:val="00AE6259"/>
    <w:rsid w:val="00AE736F"/>
    <w:rsid w:val="00AF0775"/>
    <w:rsid w:val="00AF6B8F"/>
    <w:rsid w:val="00B00B74"/>
    <w:rsid w:val="00B25D26"/>
    <w:rsid w:val="00B40FCD"/>
    <w:rsid w:val="00B542D0"/>
    <w:rsid w:val="00B57BA9"/>
    <w:rsid w:val="00B60023"/>
    <w:rsid w:val="00B655DD"/>
    <w:rsid w:val="00B72FF0"/>
    <w:rsid w:val="00B83256"/>
    <w:rsid w:val="00B84F13"/>
    <w:rsid w:val="00B934F7"/>
    <w:rsid w:val="00BB0D85"/>
    <w:rsid w:val="00BD003F"/>
    <w:rsid w:val="00BD1673"/>
    <w:rsid w:val="00BE1B09"/>
    <w:rsid w:val="00BE1BC5"/>
    <w:rsid w:val="00BF16E4"/>
    <w:rsid w:val="00BF1B70"/>
    <w:rsid w:val="00BF3E33"/>
    <w:rsid w:val="00C00754"/>
    <w:rsid w:val="00C07A7B"/>
    <w:rsid w:val="00C14C1A"/>
    <w:rsid w:val="00C2369A"/>
    <w:rsid w:val="00C26337"/>
    <w:rsid w:val="00C278EB"/>
    <w:rsid w:val="00C52C57"/>
    <w:rsid w:val="00C74873"/>
    <w:rsid w:val="00C77628"/>
    <w:rsid w:val="00C911D4"/>
    <w:rsid w:val="00CA48D8"/>
    <w:rsid w:val="00CB4D0C"/>
    <w:rsid w:val="00CB5E16"/>
    <w:rsid w:val="00CD1D4E"/>
    <w:rsid w:val="00CE543C"/>
    <w:rsid w:val="00CF1E6E"/>
    <w:rsid w:val="00CF421B"/>
    <w:rsid w:val="00D03A95"/>
    <w:rsid w:val="00D03B8B"/>
    <w:rsid w:val="00D3340E"/>
    <w:rsid w:val="00D46A52"/>
    <w:rsid w:val="00D5058E"/>
    <w:rsid w:val="00D60792"/>
    <w:rsid w:val="00D71CF1"/>
    <w:rsid w:val="00D726E0"/>
    <w:rsid w:val="00D9585E"/>
    <w:rsid w:val="00DA0369"/>
    <w:rsid w:val="00DE37DD"/>
    <w:rsid w:val="00E04E60"/>
    <w:rsid w:val="00E25359"/>
    <w:rsid w:val="00E317B3"/>
    <w:rsid w:val="00E40D2E"/>
    <w:rsid w:val="00E43F49"/>
    <w:rsid w:val="00E45CE4"/>
    <w:rsid w:val="00E56CAC"/>
    <w:rsid w:val="00E93809"/>
    <w:rsid w:val="00E962D8"/>
    <w:rsid w:val="00EA305F"/>
    <w:rsid w:val="00EB445C"/>
    <w:rsid w:val="00EC3C1C"/>
    <w:rsid w:val="00ED6FD5"/>
    <w:rsid w:val="00EE789B"/>
    <w:rsid w:val="00EF31A9"/>
    <w:rsid w:val="00EF786E"/>
    <w:rsid w:val="00F00A76"/>
    <w:rsid w:val="00F051FF"/>
    <w:rsid w:val="00F31AB6"/>
    <w:rsid w:val="00F47397"/>
    <w:rsid w:val="00F554E1"/>
    <w:rsid w:val="00F6275E"/>
    <w:rsid w:val="00F70A1F"/>
    <w:rsid w:val="00FA5971"/>
    <w:rsid w:val="00FC0392"/>
    <w:rsid w:val="00FC232A"/>
    <w:rsid w:val="00FC359D"/>
    <w:rsid w:val="00FE4C07"/>
    <w:rsid w:val="00FF659D"/>
    <w:rsid w:val="23B7E133"/>
    <w:rsid w:val="31055A50"/>
    <w:rsid w:val="55EEF36F"/>
    <w:rsid w:val="7846D88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B5088"/>
  <w15:chartTrackingRefBased/>
  <w15:docId w15:val="{5FF36FF6-74FA-4EB4-A4B0-1D7758D021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Yltunniste">
    <w:name w:val="header"/>
    <w:basedOn w:val="Normaali"/>
    <w:link w:val="YltunnisteChar"/>
    <w:uiPriority w:val="99"/>
    <w:unhideWhenUsed/>
    <w:rsid w:val="00BD1673"/>
    <w:pPr>
      <w:tabs>
        <w:tab w:val="center" w:pos="4819"/>
        <w:tab w:val="right" w:pos="9638"/>
      </w:tabs>
      <w:spacing w:after="0" w:line="240" w:lineRule="auto"/>
    </w:pPr>
  </w:style>
  <w:style w:type="character" w:styleId="YltunnisteChar" w:customStyle="1">
    <w:name w:val="Ylätunniste Char"/>
    <w:basedOn w:val="Kappaleenoletusfontti"/>
    <w:link w:val="Yltunniste"/>
    <w:uiPriority w:val="99"/>
    <w:rsid w:val="00BD1673"/>
  </w:style>
  <w:style w:type="paragraph" w:styleId="Alatunniste">
    <w:name w:val="footer"/>
    <w:basedOn w:val="Normaali"/>
    <w:link w:val="AlatunnisteChar"/>
    <w:uiPriority w:val="99"/>
    <w:unhideWhenUsed/>
    <w:rsid w:val="00BD1673"/>
    <w:pPr>
      <w:tabs>
        <w:tab w:val="center" w:pos="4819"/>
        <w:tab w:val="right" w:pos="9638"/>
      </w:tabs>
      <w:spacing w:after="0" w:line="240" w:lineRule="auto"/>
    </w:pPr>
  </w:style>
  <w:style w:type="character" w:styleId="AlatunnisteChar" w:customStyle="1">
    <w:name w:val="Alatunniste Char"/>
    <w:basedOn w:val="Kappaleenoletusfontti"/>
    <w:link w:val="Alatunniste"/>
    <w:uiPriority w:val="99"/>
    <w:rsid w:val="00BD1673"/>
  </w:style>
  <w:style w:type="table" w:styleId="TaulukkoRuudukko">
    <w:name w:val="Table Grid"/>
    <w:basedOn w:val="Normaalitaulukko"/>
    <w:uiPriority w:val="39"/>
    <w:rsid w:val="00AC1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ki">
    <w:name w:val="Hyperlink"/>
    <w:basedOn w:val="Kappaleenoletusfontti"/>
    <w:uiPriority w:val="99"/>
    <w:unhideWhenUsed/>
    <w:rsid w:val="0018580E"/>
    <w:rPr>
      <w:color w:val="0563C1" w:themeColor="hyperlink"/>
      <w:u w:val="single"/>
    </w:rPr>
  </w:style>
  <w:style w:type="paragraph" w:styleId="Default" w:customStyle="1">
    <w:name w:val="Default"/>
    <w:rsid w:val="00434D1B"/>
    <w:pPr>
      <w:autoSpaceDE w:val="0"/>
      <w:autoSpaceDN w:val="0"/>
      <w:adjustRightInd w:val="0"/>
      <w:spacing w:after="0" w:line="240" w:lineRule="auto"/>
    </w:pPr>
    <w:rPr>
      <w:rFonts w:ascii="Arial" w:hAnsi="Arial" w:cs="Arial"/>
      <w:color w:val="000000"/>
      <w:sz w:val="24"/>
      <w:szCs w:val="24"/>
    </w:rPr>
  </w:style>
  <w:style w:type="character" w:styleId="Ratkaisematonmaininta1" w:customStyle="1">
    <w:name w:val="Ratkaisematon maininta1"/>
    <w:basedOn w:val="Kappaleenoletusfontti"/>
    <w:uiPriority w:val="99"/>
    <w:semiHidden/>
    <w:unhideWhenUsed/>
    <w:rsid w:val="00210BF8"/>
    <w:rPr>
      <w:color w:val="808080"/>
      <w:shd w:val="clear" w:color="auto" w:fill="E6E6E6"/>
    </w:rPr>
  </w:style>
  <w:style w:type="paragraph" w:styleId="Luettelokappale">
    <w:name w:val="List Paragraph"/>
    <w:basedOn w:val="Normaali"/>
    <w:uiPriority w:val="34"/>
    <w:qFormat/>
    <w:rsid w:val="000C5A1A"/>
    <w:pPr>
      <w:ind w:left="720"/>
      <w:contextualSpacing/>
    </w:pPr>
  </w:style>
  <w:style w:type="paragraph" w:styleId="Eivli">
    <w:name w:val="No Spacing"/>
    <w:uiPriority w:val="1"/>
    <w:qFormat/>
    <w:rsid w:val="00D60792"/>
    <w:pPr>
      <w:spacing w:after="0" w:line="240" w:lineRule="auto"/>
    </w:pPr>
    <w:rPr>
      <w:rFonts w:ascii="Calibri" w:hAnsi="Calibri" w:eastAsia="Calibri" w:cs="Times New Roman"/>
    </w:rPr>
  </w:style>
  <w:style w:type="character" w:styleId="Ratkaisematonmaininta2" w:customStyle="1">
    <w:name w:val="Ratkaisematon maininta2"/>
    <w:basedOn w:val="Kappaleenoletusfontti"/>
    <w:uiPriority w:val="99"/>
    <w:semiHidden/>
    <w:unhideWhenUsed/>
    <w:rsid w:val="00C911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4825">
      <w:bodyDiv w:val="1"/>
      <w:marLeft w:val="0"/>
      <w:marRight w:val="0"/>
      <w:marTop w:val="0"/>
      <w:marBottom w:val="0"/>
      <w:divBdr>
        <w:top w:val="none" w:sz="0" w:space="0" w:color="auto"/>
        <w:left w:val="none" w:sz="0" w:space="0" w:color="auto"/>
        <w:bottom w:val="none" w:sz="0" w:space="0" w:color="auto"/>
        <w:right w:val="none" w:sz="0" w:space="0" w:color="auto"/>
      </w:divBdr>
    </w:div>
    <w:div w:id="311300311">
      <w:bodyDiv w:val="1"/>
      <w:marLeft w:val="0"/>
      <w:marRight w:val="0"/>
      <w:marTop w:val="0"/>
      <w:marBottom w:val="0"/>
      <w:divBdr>
        <w:top w:val="none" w:sz="0" w:space="0" w:color="auto"/>
        <w:left w:val="none" w:sz="0" w:space="0" w:color="auto"/>
        <w:bottom w:val="none" w:sz="0" w:space="0" w:color="auto"/>
        <w:right w:val="none" w:sz="0" w:space="0" w:color="auto"/>
      </w:divBdr>
    </w:div>
    <w:div w:id="346754017">
      <w:bodyDiv w:val="1"/>
      <w:marLeft w:val="0"/>
      <w:marRight w:val="0"/>
      <w:marTop w:val="0"/>
      <w:marBottom w:val="0"/>
      <w:divBdr>
        <w:top w:val="none" w:sz="0" w:space="0" w:color="auto"/>
        <w:left w:val="none" w:sz="0" w:space="0" w:color="auto"/>
        <w:bottom w:val="none" w:sz="0" w:space="0" w:color="auto"/>
        <w:right w:val="none" w:sz="0" w:space="0" w:color="auto"/>
      </w:divBdr>
    </w:div>
    <w:div w:id="378239744">
      <w:bodyDiv w:val="1"/>
      <w:marLeft w:val="0"/>
      <w:marRight w:val="0"/>
      <w:marTop w:val="0"/>
      <w:marBottom w:val="0"/>
      <w:divBdr>
        <w:top w:val="none" w:sz="0" w:space="0" w:color="auto"/>
        <w:left w:val="none" w:sz="0" w:space="0" w:color="auto"/>
        <w:bottom w:val="none" w:sz="0" w:space="0" w:color="auto"/>
        <w:right w:val="none" w:sz="0" w:space="0" w:color="auto"/>
      </w:divBdr>
    </w:div>
    <w:div w:id="834536843">
      <w:bodyDiv w:val="1"/>
      <w:marLeft w:val="0"/>
      <w:marRight w:val="0"/>
      <w:marTop w:val="0"/>
      <w:marBottom w:val="0"/>
      <w:divBdr>
        <w:top w:val="none" w:sz="0" w:space="0" w:color="auto"/>
        <w:left w:val="none" w:sz="0" w:space="0" w:color="auto"/>
        <w:bottom w:val="none" w:sz="0" w:space="0" w:color="auto"/>
        <w:right w:val="none" w:sz="0" w:space="0" w:color="auto"/>
      </w:divBdr>
    </w:div>
    <w:div w:id="986590157">
      <w:bodyDiv w:val="1"/>
      <w:marLeft w:val="0"/>
      <w:marRight w:val="0"/>
      <w:marTop w:val="0"/>
      <w:marBottom w:val="0"/>
      <w:divBdr>
        <w:top w:val="none" w:sz="0" w:space="0" w:color="auto"/>
        <w:left w:val="none" w:sz="0" w:space="0" w:color="auto"/>
        <w:bottom w:val="none" w:sz="0" w:space="0" w:color="auto"/>
        <w:right w:val="none" w:sz="0" w:space="0" w:color="auto"/>
      </w:divBdr>
    </w:div>
    <w:div w:id="1074232795">
      <w:bodyDiv w:val="1"/>
      <w:marLeft w:val="0"/>
      <w:marRight w:val="0"/>
      <w:marTop w:val="0"/>
      <w:marBottom w:val="0"/>
      <w:divBdr>
        <w:top w:val="none" w:sz="0" w:space="0" w:color="auto"/>
        <w:left w:val="none" w:sz="0" w:space="0" w:color="auto"/>
        <w:bottom w:val="none" w:sz="0" w:space="0" w:color="auto"/>
        <w:right w:val="none" w:sz="0" w:space="0" w:color="auto"/>
      </w:divBdr>
    </w:div>
    <w:div w:id="1074936007">
      <w:bodyDiv w:val="1"/>
      <w:marLeft w:val="0"/>
      <w:marRight w:val="0"/>
      <w:marTop w:val="0"/>
      <w:marBottom w:val="0"/>
      <w:divBdr>
        <w:top w:val="none" w:sz="0" w:space="0" w:color="auto"/>
        <w:left w:val="none" w:sz="0" w:space="0" w:color="auto"/>
        <w:bottom w:val="none" w:sz="0" w:space="0" w:color="auto"/>
        <w:right w:val="none" w:sz="0" w:space="0" w:color="auto"/>
      </w:divBdr>
    </w:div>
    <w:div w:id="1081173953">
      <w:bodyDiv w:val="1"/>
      <w:marLeft w:val="0"/>
      <w:marRight w:val="0"/>
      <w:marTop w:val="0"/>
      <w:marBottom w:val="0"/>
      <w:divBdr>
        <w:top w:val="none" w:sz="0" w:space="0" w:color="auto"/>
        <w:left w:val="none" w:sz="0" w:space="0" w:color="auto"/>
        <w:bottom w:val="none" w:sz="0" w:space="0" w:color="auto"/>
        <w:right w:val="none" w:sz="0" w:space="0" w:color="auto"/>
      </w:divBdr>
    </w:div>
    <w:div w:id="1159495154">
      <w:bodyDiv w:val="1"/>
      <w:marLeft w:val="0"/>
      <w:marRight w:val="0"/>
      <w:marTop w:val="0"/>
      <w:marBottom w:val="0"/>
      <w:divBdr>
        <w:top w:val="none" w:sz="0" w:space="0" w:color="auto"/>
        <w:left w:val="none" w:sz="0" w:space="0" w:color="auto"/>
        <w:bottom w:val="none" w:sz="0" w:space="0" w:color="auto"/>
        <w:right w:val="none" w:sz="0" w:space="0" w:color="auto"/>
      </w:divBdr>
    </w:div>
    <w:div w:id="1176116845">
      <w:bodyDiv w:val="1"/>
      <w:marLeft w:val="0"/>
      <w:marRight w:val="0"/>
      <w:marTop w:val="0"/>
      <w:marBottom w:val="0"/>
      <w:divBdr>
        <w:top w:val="none" w:sz="0" w:space="0" w:color="auto"/>
        <w:left w:val="none" w:sz="0" w:space="0" w:color="auto"/>
        <w:bottom w:val="none" w:sz="0" w:space="0" w:color="auto"/>
        <w:right w:val="none" w:sz="0" w:space="0" w:color="auto"/>
      </w:divBdr>
    </w:div>
    <w:div w:id="1239024793">
      <w:bodyDiv w:val="1"/>
      <w:marLeft w:val="0"/>
      <w:marRight w:val="0"/>
      <w:marTop w:val="0"/>
      <w:marBottom w:val="0"/>
      <w:divBdr>
        <w:top w:val="none" w:sz="0" w:space="0" w:color="auto"/>
        <w:left w:val="none" w:sz="0" w:space="0" w:color="auto"/>
        <w:bottom w:val="none" w:sz="0" w:space="0" w:color="auto"/>
        <w:right w:val="none" w:sz="0" w:space="0" w:color="auto"/>
      </w:divBdr>
    </w:div>
    <w:div w:id="1333098806">
      <w:bodyDiv w:val="1"/>
      <w:marLeft w:val="0"/>
      <w:marRight w:val="0"/>
      <w:marTop w:val="0"/>
      <w:marBottom w:val="0"/>
      <w:divBdr>
        <w:top w:val="none" w:sz="0" w:space="0" w:color="auto"/>
        <w:left w:val="none" w:sz="0" w:space="0" w:color="auto"/>
        <w:bottom w:val="none" w:sz="0" w:space="0" w:color="auto"/>
        <w:right w:val="none" w:sz="0" w:space="0" w:color="auto"/>
      </w:divBdr>
    </w:div>
    <w:div w:id="1608075088">
      <w:bodyDiv w:val="1"/>
      <w:marLeft w:val="0"/>
      <w:marRight w:val="0"/>
      <w:marTop w:val="0"/>
      <w:marBottom w:val="0"/>
      <w:divBdr>
        <w:top w:val="none" w:sz="0" w:space="0" w:color="auto"/>
        <w:left w:val="none" w:sz="0" w:space="0" w:color="auto"/>
        <w:bottom w:val="none" w:sz="0" w:space="0" w:color="auto"/>
        <w:right w:val="none" w:sz="0" w:space="0" w:color="auto"/>
      </w:divBdr>
    </w:div>
    <w:div w:id="1681155552">
      <w:bodyDiv w:val="1"/>
      <w:marLeft w:val="0"/>
      <w:marRight w:val="0"/>
      <w:marTop w:val="0"/>
      <w:marBottom w:val="0"/>
      <w:divBdr>
        <w:top w:val="none" w:sz="0" w:space="0" w:color="auto"/>
        <w:left w:val="none" w:sz="0" w:space="0" w:color="auto"/>
        <w:bottom w:val="none" w:sz="0" w:space="0" w:color="auto"/>
        <w:right w:val="none" w:sz="0" w:space="0" w:color="auto"/>
      </w:divBdr>
    </w:div>
    <w:div w:id="1751731852">
      <w:bodyDiv w:val="1"/>
      <w:marLeft w:val="0"/>
      <w:marRight w:val="0"/>
      <w:marTop w:val="0"/>
      <w:marBottom w:val="0"/>
      <w:divBdr>
        <w:top w:val="none" w:sz="0" w:space="0" w:color="auto"/>
        <w:left w:val="none" w:sz="0" w:space="0" w:color="auto"/>
        <w:bottom w:val="none" w:sz="0" w:space="0" w:color="auto"/>
        <w:right w:val="none" w:sz="0" w:space="0" w:color="auto"/>
      </w:divBdr>
    </w:div>
    <w:div w:id="18951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laitila.fi/tietosuojaselostee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80E6A522A38774AA86A2206C757E36D" ma:contentTypeVersion="5" ma:contentTypeDescription="Luo uusi asiakirja." ma:contentTypeScope="" ma:versionID="70edafad5041b3e8d0c639644f003e35">
  <xsd:schema xmlns:xsd="http://www.w3.org/2001/XMLSchema" xmlns:xs="http://www.w3.org/2001/XMLSchema" xmlns:p="http://schemas.microsoft.com/office/2006/metadata/properties" xmlns:ns2="f205cd08-e19f-4638-a245-2136163957dc" xmlns:ns3="53d03283-1824-4d1a-aa28-364695edf54e" targetNamespace="http://schemas.microsoft.com/office/2006/metadata/properties" ma:root="true" ma:fieldsID="da9bc068053788d24e86a5741fd4afb7" ns2:_="" ns3:_="">
    <xsd:import namespace="f205cd08-e19f-4638-a245-2136163957dc"/>
    <xsd:import namespace="53d03283-1824-4d1a-aa28-364695edf54e"/>
    <xsd:element name="properties">
      <xsd:complexType>
        <xsd:sequence>
          <xsd:element name="documentManagement">
            <xsd:complexType>
              <xsd:all>
                <xsd:element ref="ns2:MediaServiceMetadata" minOccurs="0"/>
                <xsd:element ref="ns2:MediaServiceFastMetadata" minOccurs="0"/>
                <xsd:element ref="ns2:lis_x00e4_tiet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5cd08-e19f-4638-a245-213616395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s_x00e4_tieto" ma:index="10" nillable="true" ma:displayName="lisätieto" ma:internalName="lis_x00e4_tie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03283-1824-4d1a-aa28-364695edf54e" elementFormDefault="qualified">
    <xsd:import namespace="http://schemas.microsoft.com/office/2006/documentManagement/types"/>
    <xsd:import namespace="http://schemas.microsoft.com/office/infopath/2007/PartnerControls"/>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_x00e4_tieto xmlns="f205cd08-e19f-4638-a245-2136163957dc">A</lis_x00e4_tieto>
  </documentManagement>
</p:properties>
</file>

<file path=customXml/itemProps1.xml><?xml version="1.0" encoding="utf-8"?>
<ds:datastoreItem xmlns:ds="http://schemas.openxmlformats.org/officeDocument/2006/customXml" ds:itemID="{0701146E-A208-451A-929D-83159F4275B5}"/>
</file>

<file path=customXml/itemProps2.xml><?xml version="1.0" encoding="utf-8"?>
<ds:datastoreItem xmlns:ds="http://schemas.openxmlformats.org/officeDocument/2006/customXml" ds:itemID="{2E4C700A-B478-4B8F-A074-DA8125BE9EA7}">
  <ds:schemaRefs>
    <ds:schemaRef ds:uri="http://schemas.microsoft.com/sharepoint/v3/contenttype/forms"/>
  </ds:schemaRefs>
</ds:datastoreItem>
</file>

<file path=customXml/itemProps3.xml><?xml version="1.0" encoding="utf-8"?>
<ds:datastoreItem xmlns:ds="http://schemas.openxmlformats.org/officeDocument/2006/customXml" ds:itemID="{EE4AD660-5BA2-49DB-A913-629F75E7416C}">
  <ds:schemaRefs>
    <ds:schemaRef ds:uri="http://schemas.microsoft.com/office/2006/metadata/properties"/>
    <ds:schemaRef ds:uri="http://schemas.microsoft.com/office/infopath/2007/PartnerControls"/>
    <ds:schemaRef ds:uri="f205cd08-e19f-4638-a245-2136163957d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c:title>
  <dc:subject/>
  <dc:creator>Samu Raunela</dc:creator>
  <keywords/>
  <dc:description/>
  <lastModifiedBy>Samu Raunela</lastModifiedBy>
  <revision>65</revision>
  <dcterms:created xsi:type="dcterms:W3CDTF">2018-05-05T09:19:00.0000000Z</dcterms:created>
  <dcterms:modified xsi:type="dcterms:W3CDTF">2021-08-18T10:42:21.9557703Z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0x010100E80E6A522A38774AA86A2206C757E36D</vt:lpwstr>
  </property>
  <property fmtid="{D5CDD505-2E9C-101B-9397-08002B2CF9AE}" pid="3" name="AuthorIds_UIVersion_2560">
    <vt:lpwstr>6</vt:lpwstr>
  </property>
  <property fmtid="{D5CDD505-2E9C-101B-9397-08002B2CF9AE}" pid="4" name="AuthorIds_UIVersion_3072">
    <vt:lpwstr>6</vt:lpwstr>
  </property>
</Properties>
</file>